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915BE8" w14:textId="77777777" w:rsidR="00D33EC3" w:rsidRPr="00D33EC3" w:rsidRDefault="00D33EC3" w:rsidP="00D33EC3">
      <w:bookmarkStart w:id="0" w:name="_GoBack"/>
      <w:bookmarkEnd w:id="0"/>
      <w:r w:rsidRPr="00D33EC3">
        <w:t>In the beginning of his human life man was embryonic in the world of the matrix. There he received capacity and endowment for the reality of human existence. The forces and powers necessary for this world were bestowed upon him in that limited condition. In this world he needed eyes; he received them potentially in the other. He needed ears; he obtained them there in readiness and preparation for his new existence. The powers requisite in this world were conferred upon him in the world of the matrix so that when he entered this realm of real existence he not only possessed all necessary functions and powers but found provision for his material sustenance awaiting him.</w:t>
      </w:r>
    </w:p>
    <w:p w14:paraId="0D7F9419" w14:textId="77777777" w:rsidR="00D33EC3" w:rsidRPr="00D33EC3" w:rsidRDefault="00D33EC3" w:rsidP="00D33EC3"/>
    <w:p w14:paraId="72613B20" w14:textId="77777777" w:rsidR="00D33EC3" w:rsidRPr="00D33EC3" w:rsidRDefault="00D33EC3" w:rsidP="00D33EC3">
      <w:r w:rsidRPr="00D33EC3">
        <w:t>Therefore, in this world he must prepare himself for the life beyond. That which he needs in the world of the Kingdom must be obtained here. Just as he prepared himself in the world of the matrix by acquiring forces necessary in this sphere of existence, so, likewise, the indispensable forces of the divine existence must be potentially attained in this world.</w:t>
      </w:r>
    </w:p>
    <w:p w14:paraId="172635BC" w14:textId="77777777" w:rsidR="00D33EC3" w:rsidRPr="00D33EC3" w:rsidRDefault="00D33EC3" w:rsidP="00D33EC3"/>
    <w:p w14:paraId="2FE8318F" w14:textId="77777777" w:rsidR="00D33EC3" w:rsidRPr="00D33EC3" w:rsidRDefault="00D33EC3" w:rsidP="00D33EC3">
      <w:r w:rsidRPr="00D33EC3">
        <w:t>What is he in need of in the Kingdom which transcends the life and limitation of this mortal sphere? That world beyond is a world of sanctity and radiance; therefore, it is necessary that in this world he should acquire these divine attributes. In that world there is need of spirituality, faith, assurance, the knowledge and love of God. These he must attain in this world so that after his ascension from the earthly to the heavenly Kingdom he shall find all that is needful in that eternal life ready for him.</w:t>
      </w:r>
    </w:p>
    <w:p w14:paraId="79C200A1" w14:textId="77777777" w:rsidR="00D33EC3" w:rsidRPr="00D33EC3" w:rsidRDefault="00D33EC3" w:rsidP="00D33EC3"/>
    <w:p w14:paraId="229F1DD8" w14:textId="77777777" w:rsidR="00D33EC3" w:rsidRPr="00D33EC3" w:rsidRDefault="00D33EC3" w:rsidP="00D33EC3">
      <w:r w:rsidRPr="00D33EC3">
        <w:t>That divine world is manifestly a world of lights; therefore, man has need of illumination here. That is a world of love; the love of God is essential. It is a world of perfections; virtues, or perfections, must be acquired. That world is vivified by the breaths of the Holy Spirit; in this world we must seek them. That is the Kingdom of everlasting life; it must be attained during this vanishing existence.</w:t>
      </w:r>
    </w:p>
    <w:p w14:paraId="4D48BCF6" w14:textId="77777777" w:rsidR="00D33EC3" w:rsidRPr="00D33EC3" w:rsidRDefault="00D33EC3" w:rsidP="00D33EC3"/>
    <w:p w14:paraId="7A860CDE" w14:textId="77777777" w:rsidR="00D33EC3" w:rsidRPr="00D33EC3" w:rsidRDefault="00D33EC3" w:rsidP="00D33EC3">
      <w:r w:rsidRPr="00D33EC3">
        <w:t>By what means can man acquire these things? How shall he obtain these merciful gifts and powers? First, through the knowledge of God. Second, through the love of God. Third, through faith. Fourth, through philanthropic deeds. Fifth, through self-sacrifice. Sixth, through severance from this world. Seventh, through sanctity and holiness. Unless he acquires these forces and attains to these requirements, he will surely be deprived of the life that is eternal. But if he possesses the knowledge of God, becomes ignited through the fire of the love of God, witnesses the great and mighty signs of the Kingdom, becomes the cause of love among mankind and lives in the utmost state of sanctity and holiness, he shall surely attain to second birth, be baptized by the Holy Spirit and enjoy everlasting existence.</w:t>
      </w:r>
    </w:p>
    <w:p w14:paraId="03A8A93F" w14:textId="77777777" w:rsidR="00D33EC3" w:rsidRPr="00D33EC3" w:rsidRDefault="00D33EC3" w:rsidP="00D33EC3"/>
    <w:p w14:paraId="78718E74" w14:textId="77777777" w:rsidR="00D33EC3" w:rsidRPr="00D33EC3" w:rsidRDefault="00D33EC3" w:rsidP="00D33EC3">
      <w:r w:rsidRPr="00D33EC3">
        <w:t xml:space="preserve">Is it not astonishing that although man has been created for the knowledge and love of God, for the virtues of the human world, for spirituality, heavenly illumination and eternal life, nevertheless, he continues ignorant and negligent of all this? Consider how he seeks knowledge of everything except knowledge of God. For instance, his utmost desire is to penetrate the mysteries of the lowest strata of the earth. Day by day he strives to know what can be found ten meters below the </w:t>
      </w:r>
      <w:r w:rsidRPr="00D33EC3">
        <w:lastRenderedPageBreak/>
        <w:t>surface, what he can discover within the stone, what he can learn by archaeological research in the dust. He puts forth arduous labors to fathom terrestrial mysteries but is not at all concerned about knowing the mysteries of the Kingdom, traversing the illimitable fields of the eternal world, becoming informed of the divine realities, discovering the secrets of God, attaining the knowledge of God, witnessing the splendors of the Sun of Truth and realizing the glories of everlasting life. He is unmindful and thoughtless of these. How much he is attracted to the mysteries of matter, and how completely unaware he is of the mysteries of Divinity! Nay, he is utterly negligent and oblivious of the secrets of Divinity. How great his ignorance! How conducive to his degradation! It is as if a kind and loving father had provided a library of wonderful books for his son in order that he might be informed of the mysteries of creation, at the same time surrounding him with every means of comfort and enjoyment, but the son amuses himself with pebbles and playthings, neglectful of all his father's gifts and provision. How ignorant and heedless is man! The Father has willed for him eternal glory, and he is content with blindness and deprivation. The Father has built for him a royal palace, but he is playing with the dust; prepared for him garments of silk, but he prefers to remain unclothed; provided for him delicious foods and fruits, while he seeks sustenance in the grasses of the field.</w:t>
      </w:r>
    </w:p>
    <w:p w14:paraId="3772FDAA" w14:textId="77777777" w:rsidR="00D33EC3" w:rsidRPr="00D33EC3" w:rsidRDefault="00D33EC3" w:rsidP="00D33EC3"/>
    <w:p w14:paraId="517A309C" w14:textId="77777777" w:rsidR="00D33EC3" w:rsidRPr="00D33EC3" w:rsidRDefault="00D33EC3" w:rsidP="00D33EC3">
      <w:pPr>
        <w:rPr>
          <w:b/>
        </w:rPr>
      </w:pPr>
      <w:r w:rsidRPr="00D33EC3">
        <w:rPr>
          <w:b/>
        </w:rPr>
        <w:t>Presence of God</w:t>
      </w:r>
    </w:p>
    <w:p w14:paraId="57A79FF2" w14:textId="77777777" w:rsidR="00D33EC3" w:rsidRPr="00D33EC3" w:rsidRDefault="00D33EC3" w:rsidP="00D33EC3">
      <w:r w:rsidRPr="00D33EC3">
        <w:t>Praise be to God! You have heard the call of the Kingdom. Your eyes are opened; you have turned to God. Your purpose is the good pleasure of God, the understanding of the mysteries of the heart and investigation of the realities. Day and night you must strive that you may attain to the significances of the heavenly Kingdom, perceive the signs of Divinity, acquire certainty of knowledge and realize that this world has a Creator, a Vivifier, a Provider, an Architect -- knowing this through proofs and evidences and not through susceptibilities, nay, rather, through decisive arguments and real vision -- that is to say, visualizing it as clearly as the outer eye beholds the sun. In this way may you behold the presence of God and attain to the knowledge of the holy, divine Manifestations.</w:t>
      </w:r>
    </w:p>
    <w:p w14:paraId="54AFE77F" w14:textId="77777777" w:rsidR="00D33EC3" w:rsidRPr="00D33EC3" w:rsidRDefault="00D33EC3" w:rsidP="00D33EC3"/>
    <w:p w14:paraId="7B50D224" w14:textId="77777777" w:rsidR="00D33EC3" w:rsidRDefault="00D33EC3" w:rsidP="00D33EC3">
      <w:r w:rsidRPr="00D33EC3">
        <w:tab/>
        <w:t>(Abdu'l-Baha, The Promulgation of Universal Peace, p. 227)</w:t>
      </w:r>
    </w:p>
    <w:p w14:paraId="669ABB91" w14:textId="77777777" w:rsidR="00D33EC3" w:rsidRDefault="00D33EC3" w:rsidP="00D33EC3"/>
    <w:p w14:paraId="591A99B1" w14:textId="77777777" w:rsidR="00D33EC3" w:rsidRPr="00D33EC3" w:rsidRDefault="00D33EC3" w:rsidP="00D33EC3">
      <w:pPr>
        <w:rPr>
          <w:b/>
        </w:rPr>
      </w:pPr>
      <w:r w:rsidRPr="00D33EC3">
        <w:rPr>
          <w:b/>
        </w:rPr>
        <w:t>God is Unknowable in His Essence</w:t>
      </w:r>
    </w:p>
    <w:p w14:paraId="6C870A58" w14:textId="77777777" w:rsidR="00D33EC3" w:rsidRPr="00D33EC3" w:rsidRDefault="00D33EC3" w:rsidP="00D33EC3"/>
    <w:p w14:paraId="13A4B327" w14:textId="77777777" w:rsidR="00D33EC3" w:rsidRPr="00D33EC3" w:rsidRDefault="00D33EC3" w:rsidP="00D33EC3">
      <w:r w:rsidRPr="00D33EC3">
        <w:t>Lauded and glorified art Thou, O Lord, my God! How can I make mention of Thee, assured as I am that no tongue, however deep its wisdom, can befittingly magnify Thy name, nor can the bird of the human heart, however great its longing, ever hope to ascend into the heaven of Thy majesty and knowledge.</w:t>
      </w:r>
    </w:p>
    <w:p w14:paraId="3079A946" w14:textId="77777777" w:rsidR="00D33EC3" w:rsidRPr="00D33EC3" w:rsidRDefault="00D33EC3" w:rsidP="00D33EC3"/>
    <w:p w14:paraId="465FAE8F" w14:textId="77777777" w:rsidR="00D33EC3" w:rsidRPr="00D33EC3" w:rsidRDefault="00D33EC3" w:rsidP="00D33EC3">
      <w:r w:rsidRPr="00D33EC3">
        <w:t>If I describe Thee, O my God, as Him Who is the All-Perceiving, I find myself compelled to admit that They Who are the highest Embodiments of perception have been created by virtue of Thy behest. And if I extol Thee as Him Who is the All-Wise, I, likewise, am forced to recognize that the Well Springs of wisdom have themselves been generated through the operation of Thy Will. And if I proclaim Thee as the Incomparable One, I soon discover that they Who are the inmost essence of oneness have been sent down by Thee and are but the evidences of Thine handiwork. And if I acclaim Thee as the Knower of all things, I must confess that they Who are the Quintessence of knowledge are but the creation and instruments of Thy Purpose.</w:t>
      </w:r>
    </w:p>
    <w:p w14:paraId="5FB86C67" w14:textId="77777777" w:rsidR="00D33EC3" w:rsidRPr="00D33EC3" w:rsidRDefault="00D33EC3" w:rsidP="00D33EC3"/>
    <w:p w14:paraId="41239E0F" w14:textId="77777777" w:rsidR="00D33EC3" w:rsidRPr="00D33EC3" w:rsidRDefault="00D33EC3" w:rsidP="00D33EC3">
      <w:r w:rsidRPr="00D33EC3">
        <w:t>Exalted, immeasurably exalted, art Thou above the strivings of mortal man to unravel Thy mystery, to describe Thy glory, or even to hint at the nature of Thine Essence. For whatever such strivings may accomplish, they never can hope to transcend the limitations imposed upon Thy creatures, inasmuch as these efforts are actuated by Thy decree, and are begotten of Thine invention. The loftiest sentiments which the holiest of saints can express in praise of Thee, and the deepest wisdom which the most learned of men can utter in their attempts to comprehend Thy nature, all revolve around that Center Which is wholly subjected to Thy sovereignty, Which adoreth Thy Beauty, and is propelled through the movement of Thy Pen.</w:t>
      </w:r>
    </w:p>
    <w:p w14:paraId="0E737BD8" w14:textId="77777777" w:rsidR="00D33EC3" w:rsidRPr="00D33EC3" w:rsidRDefault="00D33EC3" w:rsidP="00D33EC3"/>
    <w:p w14:paraId="7F62D180" w14:textId="77777777" w:rsidR="00D33EC3" w:rsidRPr="00D33EC3" w:rsidRDefault="00D33EC3" w:rsidP="00D33EC3">
      <w:r w:rsidRPr="00D33EC3">
        <w:t>Nay, forbid it, O my God, that I should have uttered such words as must of necessity imply the existence of any direct relationship between the Pen of Thy Revelation and the essence of all created things. Far, far are They Who are related to Thee above the conception of such relationship! All comparisons and likenesses fail to do justice to the Tree of Thy Revelation, and every way is barred to the comprehension of the Manifestation of Thy Self and the Day Spring of Thy Beauty.</w:t>
      </w:r>
    </w:p>
    <w:p w14:paraId="0D0C1902" w14:textId="77777777" w:rsidR="00D33EC3" w:rsidRPr="00D33EC3" w:rsidRDefault="00D33EC3" w:rsidP="00D33EC3"/>
    <w:p w14:paraId="24281ECC" w14:textId="77777777" w:rsidR="00D33EC3" w:rsidRPr="00D33EC3" w:rsidRDefault="00D33EC3" w:rsidP="00D33EC3">
      <w:r w:rsidRPr="00D33EC3">
        <w:t>Far, far from Thy glory be what mortal man can affirm of Thee, or attribute unto Thee, or the praise with which he can glorify Thee! Whatever duty Thou hast prescribed unto Thy servants of extolling to the utmost Thy majesty and glory is but a token of Thy grace unto them, that they may be enabled to ascend unto the station conferred upon their own inmost being, the station of the knowledge of their own selves.</w:t>
      </w:r>
    </w:p>
    <w:p w14:paraId="32322D03" w14:textId="77777777" w:rsidR="00D33EC3" w:rsidRPr="00D33EC3" w:rsidRDefault="00D33EC3" w:rsidP="00D33EC3"/>
    <w:p w14:paraId="49F588B5" w14:textId="77777777" w:rsidR="00D33EC3" w:rsidRPr="00D33EC3" w:rsidRDefault="00D33EC3" w:rsidP="00D33EC3">
      <w:r w:rsidRPr="00D33EC3">
        <w:t>No one else besides Thee hath, at any time, been able to fathom Thy mystery, or befittingly to extol Thy greatness. Unsearchable and high above the praise of men wilt Thou remain for ever. There is none other God but Thee, the Inaccessible, the Omnipotent, the Omniscient, the Holy of Holies.</w:t>
      </w:r>
    </w:p>
    <w:p w14:paraId="6B8A5F91" w14:textId="77777777" w:rsidR="00D33EC3" w:rsidRPr="00D33EC3" w:rsidRDefault="00D33EC3" w:rsidP="00D33EC3"/>
    <w:p w14:paraId="36813962" w14:textId="77777777" w:rsidR="00D33EC3" w:rsidRPr="00D33EC3" w:rsidRDefault="00D33EC3" w:rsidP="00D33EC3">
      <w:r w:rsidRPr="00D33EC3">
        <w:tab/>
        <w:t>(Baha'u'llah, Gleanings from the Writings of Baha'u'llah, p. 4)</w:t>
      </w:r>
    </w:p>
    <w:p w14:paraId="16833A3F" w14:textId="77777777" w:rsidR="00D33EC3" w:rsidRPr="00D33EC3" w:rsidRDefault="00D33EC3" w:rsidP="00D33EC3">
      <w:pPr>
        <w:rPr>
          <w:b/>
        </w:rPr>
      </w:pPr>
    </w:p>
    <w:p w14:paraId="435E4DF7" w14:textId="77777777" w:rsidR="00D33EC3" w:rsidRPr="00D33EC3" w:rsidRDefault="00D33EC3" w:rsidP="00D33EC3">
      <w:pPr>
        <w:rPr>
          <w:b/>
        </w:rPr>
      </w:pPr>
      <w:r w:rsidRPr="00D33EC3">
        <w:rPr>
          <w:b/>
        </w:rPr>
        <w:t>God Can be Known only Through His Prophets - Heaven and Hell Are Conditions Within our own Beings</w:t>
      </w:r>
    </w:p>
    <w:p w14:paraId="13E1D6B9" w14:textId="77777777" w:rsidR="00D33EC3" w:rsidRPr="00D33EC3" w:rsidRDefault="00D33EC3" w:rsidP="00D33EC3">
      <w:pPr>
        <w:rPr>
          <w:b/>
        </w:rPr>
      </w:pPr>
    </w:p>
    <w:p w14:paraId="59F73073" w14:textId="77777777" w:rsidR="00D33EC3" w:rsidRPr="00D33EC3" w:rsidRDefault="00D33EC3" w:rsidP="00D33EC3">
      <w:r w:rsidRPr="00D33EC3">
        <w:t>"We will have experience of God's spirit through His Prophets in the next world, but God is too great for us to know without this Intermediary. The Prophets know God, but how is more than our human minds can grasp. We believe we may attain in the next world to seeing the Prophets. There is certainly a future life. Heaven and hell are conditions within our own beings."</w:t>
      </w:r>
    </w:p>
    <w:p w14:paraId="7B0AA349" w14:textId="77777777" w:rsidR="00D33EC3" w:rsidRPr="00D33EC3" w:rsidRDefault="00D33EC3" w:rsidP="00D33EC3"/>
    <w:p w14:paraId="62271CDB" w14:textId="77777777" w:rsidR="00D33EC3" w:rsidRPr="002E71CB" w:rsidRDefault="00D33EC3" w:rsidP="00657460">
      <w:r w:rsidRPr="00D33EC3">
        <w:tab/>
        <w:t>(Compilations, Lights of Guidance, p. 209)</w:t>
      </w:r>
    </w:p>
    <w:p w14:paraId="118AE8C9" w14:textId="77777777" w:rsidR="00D33EC3" w:rsidRDefault="00D33EC3" w:rsidP="00657460">
      <w:pPr>
        <w:rPr>
          <w:b/>
        </w:rPr>
      </w:pPr>
    </w:p>
    <w:p w14:paraId="191117BA" w14:textId="77777777" w:rsidR="00657460" w:rsidRPr="00657460" w:rsidRDefault="00657460" w:rsidP="00657460">
      <w:pPr>
        <w:rPr>
          <w:b/>
        </w:rPr>
      </w:pPr>
      <w:r w:rsidRPr="00657460">
        <w:rPr>
          <w:b/>
        </w:rPr>
        <w:t>God's Mercy Exceeds His Justice</w:t>
      </w:r>
      <w:r>
        <w:rPr>
          <w:b/>
        </w:rPr>
        <w:t>-</w:t>
      </w:r>
    </w:p>
    <w:p w14:paraId="3FC7F098" w14:textId="77777777" w:rsidR="00657460" w:rsidRDefault="00657460" w:rsidP="00657460"/>
    <w:p w14:paraId="7465CFA2" w14:textId="77777777" w:rsidR="00657460" w:rsidRDefault="00657460" w:rsidP="00657460">
      <w:r>
        <w:t xml:space="preserve">"... we believe that God's Mercy exceeds His Justice, and that through the repentance of a soul, the prayers and supplications of other souls, and the goodness of God, even a person who has passed away in great spiritual darkness can be forgiven, educated spiritually in the next world and progress." </w:t>
      </w:r>
    </w:p>
    <w:p w14:paraId="00DB6095" w14:textId="77777777" w:rsidR="00657460" w:rsidRDefault="00657460" w:rsidP="00657460"/>
    <w:p w14:paraId="7B14E8CD" w14:textId="77777777" w:rsidR="00657460" w:rsidRDefault="00657460" w:rsidP="00657460">
      <w:r>
        <w:t>(From a letter written on behalf of the Guardian to an individual believer, February 7, 1947)</w:t>
      </w:r>
    </w:p>
    <w:p w14:paraId="6C33F4E9" w14:textId="77777777" w:rsidR="00657460" w:rsidRDefault="00657460" w:rsidP="00657460"/>
    <w:p w14:paraId="20477E5D" w14:textId="77777777" w:rsidR="00657460" w:rsidRPr="00657460" w:rsidRDefault="00657460" w:rsidP="00657460">
      <w:pPr>
        <w:rPr>
          <w:b/>
        </w:rPr>
      </w:pPr>
      <w:r w:rsidRPr="00657460">
        <w:rPr>
          <w:b/>
        </w:rPr>
        <w:t>Punishment-</w:t>
      </w:r>
    </w:p>
    <w:p w14:paraId="71C78907" w14:textId="77777777" w:rsidR="00657460" w:rsidRDefault="00657460" w:rsidP="00657460">
      <w:pPr>
        <w:ind w:left="1080"/>
      </w:pPr>
    </w:p>
    <w:p w14:paraId="0EE0CA2E" w14:textId="77777777" w:rsidR="00657460" w:rsidRDefault="00657460" w:rsidP="00657460">
      <w:r>
        <w:t xml:space="preserve">“Love and kindness have far greater influence than punishment upon the improvement of human character.” –Shoghi Effendi, quoted in </w:t>
      </w:r>
      <w:r w:rsidRPr="00657460">
        <w:rPr>
          <w:u w:val="single"/>
        </w:rPr>
        <w:t>Baha’i Education</w:t>
      </w:r>
      <w:r>
        <w:t>, p. 105</w:t>
      </w:r>
    </w:p>
    <w:p w14:paraId="60B90B45" w14:textId="77777777" w:rsidR="00657460" w:rsidRDefault="00657460" w:rsidP="00657460">
      <w:pPr>
        <w:pStyle w:val="ListParagraph"/>
        <w:ind w:left="1440"/>
      </w:pPr>
    </w:p>
    <w:p w14:paraId="35F237A0" w14:textId="77777777" w:rsidR="00657460" w:rsidRDefault="00657460" w:rsidP="00657460">
      <w:r>
        <w:t xml:space="preserve">“...it should be recognized that the ultimate solution to the problems of humanity lies not in penalties and punishments, but rather in spiritual education and illumination.  Abdu’l-Baha has written: </w:t>
      </w:r>
    </w:p>
    <w:p w14:paraId="284CBBA2" w14:textId="77777777" w:rsidR="00657460" w:rsidRDefault="00657460" w:rsidP="00657460"/>
    <w:p w14:paraId="22C70CC5" w14:textId="77777777" w:rsidR="00657460" w:rsidRDefault="00657460" w:rsidP="00657460">
      <w:pPr>
        <w:pStyle w:val="ListParagraph"/>
        <w:ind w:left="1440"/>
      </w:pPr>
    </w:p>
    <w:p w14:paraId="4941B004" w14:textId="77777777" w:rsidR="00657460" w:rsidRDefault="00657460" w:rsidP="00657460">
      <w:pPr>
        <w:ind w:left="720"/>
      </w:pPr>
      <w:r>
        <w:t xml:space="preserve">‘It is incumbent upon human society to expend all its forces on the education of the people, and to copiously water men's hearts with the sacred streams that pour down from the Realm of the All-Merciful, and to teach them the manners of Heaven and spiritual ways of life, until every member of the community of man will be schooled, refined, and exalted to such a degree of perfection that </w:t>
      </w:r>
      <w:r w:rsidRPr="002E71CB">
        <w:rPr>
          <w:b/>
        </w:rPr>
        <w:t>the very committing of a shameful act will seem in itself the direst infliction and most agonizing of punishments</w:t>
      </w:r>
      <w:r>
        <w:t>, and man will fly in terror and seek refuge in his God from the very idea of crime, as something far harsher and more grievous than the punishment assigned to it.’</w:t>
      </w:r>
    </w:p>
    <w:p w14:paraId="780A6A1C" w14:textId="77777777" w:rsidR="00946126" w:rsidRDefault="00946126"/>
    <w:p w14:paraId="42959A26" w14:textId="77777777" w:rsidR="002E71CB" w:rsidRDefault="002E71CB" w:rsidP="002E71CB">
      <w:r>
        <w:t>Blessed is the man that hath turned his face towards God, and walked steadfastly in His love, until his soul hath winged its flight unto God, the Sovereign Lord of all, the Most Powerful, the Ever-Forgiving, the All-Merciful.</w:t>
      </w:r>
    </w:p>
    <w:p w14:paraId="004785E4" w14:textId="77777777" w:rsidR="002E71CB" w:rsidRDefault="002E71CB" w:rsidP="002E71CB"/>
    <w:p w14:paraId="52E82663" w14:textId="77777777" w:rsidR="002E71CB" w:rsidRDefault="002E71CB" w:rsidP="002E71CB">
      <w:r>
        <w:t>The souls of the infidels, however, shall -- and to this I bear witness -- when breathing their last be made aware of the good things that have escaped them, and shall bemoan their plight, and shall humble themselves before God. They shall continue doing so after the separation of their souls from their bodies.</w:t>
      </w:r>
    </w:p>
    <w:p w14:paraId="2F158466" w14:textId="77777777" w:rsidR="002E71CB" w:rsidRDefault="002E71CB" w:rsidP="002E71CB"/>
    <w:p w14:paraId="67851C83" w14:textId="77777777" w:rsidR="002E71CB" w:rsidRDefault="002E71CB" w:rsidP="002E71CB">
      <w:r>
        <w:t>It is clear and evident that all men shall, after their physical death, estimate the worth of their deeds, and realize all that their hands have wrought. I swear by the Day Star that shineth above the horizon of Divine power! They that are the followers of the one true God shall, the moment they depart out of this life, experience such joy and gladness as would be impossible to describe, while they that live in error shall be seized with such fear and trembling, and shall be filled with such consternation, as nothing can exceed. Well is it with him that hath quaffed the choice and incorruptible wine of faith through the gracious favor and the manifold bounties of Him Who is the Lord of all Faiths...</w:t>
      </w:r>
    </w:p>
    <w:p w14:paraId="78A3B729" w14:textId="77777777" w:rsidR="002E71CB" w:rsidRDefault="002E71CB" w:rsidP="002E71CB"/>
    <w:p w14:paraId="3BB69D7A" w14:textId="77777777" w:rsidR="002E71CB" w:rsidRDefault="002E71CB" w:rsidP="002E71CB">
      <w:r>
        <w:tab/>
        <w:t>(Baha'u'llah, Gleanings from the Writings of Baha'u'llah, p. 170)</w:t>
      </w:r>
    </w:p>
    <w:p w14:paraId="67C41547" w14:textId="77777777" w:rsidR="002E71CB" w:rsidRDefault="002E71CB" w:rsidP="002E71CB"/>
    <w:p w14:paraId="68713B54" w14:textId="77777777" w:rsidR="002E71CB" w:rsidRDefault="002E71CB"/>
    <w:sectPr w:rsidR="002E71CB" w:rsidSect="00946126">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AE6225" w14:textId="77777777" w:rsidR="00854A59" w:rsidRDefault="00854A59" w:rsidP="00854A59">
      <w:r>
        <w:separator/>
      </w:r>
    </w:p>
  </w:endnote>
  <w:endnote w:type="continuationSeparator" w:id="0">
    <w:p w14:paraId="631F643E" w14:textId="77777777" w:rsidR="00854A59" w:rsidRDefault="00854A59" w:rsidP="00854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DA43BB" w14:textId="77777777" w:rsidR="00854A59" w:rsidRDefault="00854A59" w:rsidP="003549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653487" w14:textId="77777777" w:rsidR="00854A59" w:rsidRDefault="00854A5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6539E" w14:textId="77777777" w:rsidR="00854A59" w:rsidRDefault="00854A59" w:rsidP="003549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E329763" w14:textId="77777777" w:rsidR="00854A59" w:rsidRDefault="00854A5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FDECFE" w14:textId="77777777" w:rsidR="00854A59" w:rsidRDefault="00854A59" w:rsidP="00854A59">
      <w:r>
        <w:separator/>
      </w:r>
    </w:p>
  </w:footnote>
  <w:footnote w:type="continuationSeparator" w:id="0">
    <w:p w14:paraId="0703626D" w14:textId="77777777" w:rsidR="00854A59" w:rsidRDefault="00854A59" w:rsidP="00854A5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EC5610"/>
    <w:multiLevelType w:val="hybridMultilevel"/>
    <w:tmpl w:val="3D0457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460"/>
    <w:rsid w:val="002E71CB"/>
    <w:rsid w:val="00657460"/>
    <w:rsid w:val="00854A59"/>
    <w:rsid w:val="00946126"/>
    <w:rsid w:val="00D33E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44E81F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4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460"/>
    <w:pPr>
      <w:ind w:left="720"/>
      <w:contextualSpacing/>
    </w:pPr>
  </w:style>
  <w:style w:type="paragraph" w:styleId="Footer">
    <w:name w:val="footer"/>
    <w:basedOn w:val="Normal"/>
    <w:link w:val="FooterChar"/>
    <w:uiPriority w:val="99"/>
    <w:unhideWhenUsed/>
    <w:rsid w:val="00854A59"/>
    <w:pPr>
      <w:tabs>
        <w:tab w:val="center" w:pos="4320"/>
        <w:tab w:val="right" w:pos="8640"/>
      </w:tabs>
    </w:pPr>
  </w:style>
  <w:style w:type="character" w:customStyle="1" w:styleId="FooterChar">
    <w:name w:val="Footer Char"/>
    <w:basedOn w:val="DefaultParagraphFont"/>
    <w:link w:val="Footer"/>
    <w:uiPriority w:val="99"/>
    <w:rsid w:val="00854A59"/>
  </w:style>
  <w:style w:type="character" w:styleId="PageNumber">
    <w:name w:val="page number"/>
    <w:basedOn w:val="DefaultParagraphFont"/>
    <w:uiPriority w:val="99"/>
    <w:semiHidden/>
    <w:unhideWhenUsed/>
    <w:rsid w:val="00854A5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4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460"/>
    <w:pPr>
      <w:ind w:left="720"/>
      <w:contextualSpacing/>
    </w:pPr>
  </w:style>
  <w:style w:type="paragraph" w:styleId="Footer">
    <w:name w:val="footer"/>
    <w:basedOn w:val="Normal"/>
    <w:link w:val="FooterChar"/>
    <w:uiPriority w:val="99"/>
    <w:unhideWhenUsed/>
    <w:rsid w:val="00854A59"/>
    <w:pPr>
      <w:tabs>
        <w:tab w:val="center" w:pos="4320"/>
        <w:tab w:val="right" w:pos="8640"/>
      </w:tabs>
    </w:pPr>
  </w:style>
  <w:style w:type="character" w:customStyle="1" w:styleId="FooterChar">
    <w:name w:val="Footer Char"/>
    <w:basedOn w:val="DefaultParagraphFont"/>
    <w:link w:val="Footer"/>
    <w:uiPriority w:val="99"/>
    <w:rsid w:val="00854A59"/>
  </w:style>
  <w:style w:type="character" w:styleId="PageNumber">
    <w:name w:val="page number"/>
    <w:basedOn w:val="DefaultParagraphFont"/>
    <w:uiPriority w:val="99"/>
    <w:semiHidden/>
    <w:unhideWhenUsed/>
    <w:rsid w:val="00854A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1790</Words>
  <Characters>10208</Characters>
  <Application>Microsoft Macintosh Word</Application>
  <DocSecurity>0</DocSecurity>
  <Lines>85</Lines>
  <Paragraphs>23</Paragraphs>
  <ScaleCrop>false</ScaleCrop>
  <Company/>
  <LinksUpToDate>false</LinksUpToDate>
  <CharactersWithSpaces>11975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2</cp:revision>
  <cp:lastPrinted>2013-11-02T01:28:00Z</cp:lastPrinted>
  <dcterms:created xsi:type="dcterms:W3CDTF">2013-11-02T00:49:00Z</dcterms:created>
  <dcterms:modified xsi:type="dcterms:W3CDTF">2016-09-30T00:41:00Z</dcterms:modified>
</cp:coreProperties>
</file>