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33B91" w14:textId="77777777" w:rsidR="00522ADF" w:rsidRPr="00522ADF" w:rsidRDefault="00522ADF" w:rsidP="00522ADF">
      <w:pPr>
        <w:rPr>
          <w:rFonts w:ascii="Calibri" w:hAnsi="Calibri" w:cs="Times New Roman"/>
        </w:rPr>
      </w:pPr>
      <w:r w:rsidRPr="00522ADF">
        <w:rPr>
          <w:rFonts w:ascii="Calibri" w:hAnsi="Calibri" w:cs="Times New Roman"/>
          <w:b/>
          <w:bCs/>
          <w:color w:val="000000"/>
          <w:sz w:val="60"/>
          <w:szCs w:val="60"/>
        </w:rPr>
        <w:t>Guida</w:t>
      </w:r>
      <w:bookmarkStart w:id="0" w:name="_GoBack"/>
      <w:bookmarkEnd w:id="0"/>
      <w:r w:rsidRPr="00522ADF">
        <w:rPr>
          <w:rFonts w:ascii="Calibri" w:hAnsi="Calibri" w:cs="Times New Roman"/>
          <w:b/>
          <w:bCs/>
          <w:color w:val="000000"/>
          <w:sz w:val="60"/>
          <w:szCs w:val="60"/>
        </w:rPr>
        <w:t>nce on Children's Classes</w:t>
      </w:r>
      <w:r w:rsidRPr="00522ADF">
        <w:rPr>
          <w:rFonts w:ascii="Calibri" w:hAnsi="Calibri" w:cs="Times New Roman"/>
          <w:b/>
          <w:bCs/>
          <w:color w:val="000000"/>
          <w:sz w:val="60"/>
          <w:szCs w:val="60"/>
        </w:rPr>
        <w:br/>
      </w:r>
      <w:r w:rsidRPr="00522ADF">
        <w:rPr>
          <w:rFonts w:ascii="Calibri" w:hAnsi="Calibri" w:cs="Times New Roman"/>
          <w:color w:val="000000"/>
          <w:sz w:val="60"/>
          <w:szCs w:val="60"/>
        </w:rPr>
        <w:t>Conversations: Describing the Children's Class Program</w:t>
      </w:r>
    </w:p>
    <w:p w14:paraId="077120E4" w14:textId="77777777" w:rsidR="00522ADF" w:rsidRPr="00522ADF" w:rsidRDefault="00522ADF" w:rsidP="00522ADF">
      <w:pPr>
        <w:spacing w:before="200"/>
        <w:rPr>
          <w:rFonts w:ascii="Calibri" w:hAnsi="Calibri" w:cs="Times New Roman"/>
        </w:rPr>
      </w:pPr>
      <w:r w:rsidRPr="00522ADF">
        <w:rPr>
          <w:rFonts w:ascii="Calibri" w:hAnsi="Calibri" w:cs="Times New Roman"/>
          <w:color w:val="666666"/>
          <w:sz w:val="28"/>
          <w:szCs w:val="28"/>
        </w:rPr>
        <w:t xml:space="preserve">August </w:t>
      </w:r>
      <w:proofErr w:type="gramStart"/>
      <w:r w:rsidRPr="00522ADF">
        <w:rPr>
          <w:rFonts w:ascii="Calibri" w:hAnsi="Calibri" w:cs="Times New Roman"/>
          <w:color w:val="666666"/>
          <w:sz w:val="28"/>
          <w:szCs w:val="28"/>
        </w:rPr>
        <w:t>20-21</w:t>
      </w:r>
      <w:proofErr w:type="gramEnd"/>
      <w:r w:rsidRPr="00522ADF">
        <w:rPr>
          <w:rFonts w:ascii="Calibri" w:hAnsi="Calibri" w:cs="Times New Roman"/>
          <w:color w:val="666666"/>
          <w:sz w:val="28"/>
          <w:szCs w:val="28"/>
        </w:rPr>
        <w:t xml:space="preserve"> 2016</w:t>
      </w:r>
    </w:p>
    <w:p w14:paraId="1A077E02" w14:textId="77777777" w:rsidR="00522ADF" w:rsidRPr="00522ADF" w:rsidRDefault="00522ADF" w:rsidP="00522ADF">
      <w:pPr>
        <w:spacing w:before="200"/>
        <w:rPr>
          <w:rFonts w:ascii="Calibri" w:hAnsi="Calibri" w:cs="Times New Roman"/>
        </w:rPr>
      </w:pPr>
      <w:r w:rsidRPr="00522ADF">
        <w:rPr>
          <w:rFonts w:ascii="Calibri" w:hAnsi="Calibri" w:cs="Times New Roman"/>
          <w:noProof/>
          <w:color w:val="000000"/>
          <w:sz w:val="22"/>
          <w:szCs w:val="22"/>
        </w:rPr>
        <w:drawing>
          <wp:inline distT="0" distB="0" distL="0" distR="0" wp14:anchorId="1940DB98" wp14:editId="68350D4A">
            <wp:extent cx="5943600" cy="40640"/>
            <wp:effectExtent l="0" t="0" r="0" b="10160"/>
            <wp:docPr id="2" name="Picture 2" descr="https://lh4.googleusercontent.com/MCQboWw0EqL1Lk8zD3FJw3jw_pWqvwlNKVK0QgW8bD7NHgpsmB9V75ijX33dlsgafwfMJPJTvP5f7eztYTbJaAWU2jdbsBx0ghGxeYiAPb8kgHCHlj76u6w3if79rw7idMGVjA_y0iLUG4lp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MCQboWw0EqL1Lk8zD3FJw3jw_pWqvwlNKVK0QgW8bD7NHgpsmB9V75ijX33dlsgafwfMJPJTvP5f7eztYTbJaAWU2jdbsBx0ghGxeYiAPb8kgHCHlj76u6w3if79rw7idMGVjA_y0iLUG4lp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640"/>
                    </a:xfrm>
                    <a:prstGeom prst="rect">
                      <a:avLst/>
                    </a:prstGeom>
                    <a:noFill/>
                    <a:ln>
                      <a:noFill/>
                    </a:ln>
                  </pic:spPr>
                </pic:pic>
              </a:graphicData>
            </a:graphic>
          </wp:inline>
        </w:drawing>
      </w:r>
    </w:p>
    <w:p w14:paraId="2C79C887" w14:textId="77777777" w:rsidR="00522ADF" w:rsidRPr="00522ADF" w:rsidRDefault="00522ADF" w:rsidP="00522ADF">
      <w:pPr>
        <w:spacing w:before="200"/>
        <w:outlineLvl w:val="0"/>
        <w:rPr>
          <w:rFonts w:ascii="Calibri" w:eastAsia="Times New Roman" w:hAnsi="Calibri" w:cs="Times New Roman"/>
          <w:b/>
          <w:bCs/>
          <w:kern w:val="36"/>
          <w:sz w:val="48"/>
          <w:szCs w:val="48"/>
        </w:rPr>
      </w:pPr>
      <w:r w:rsidRPr="00522ADF">
        <w:rPr>
          <w:rFonts w:ascii="Calibri" w:eastAsia="Times New Roman" w:hAnsi="Calibri" w:cs="Times New Roman"/>
          <w:b/>
          <w:bCs/>
          <w:color w:val="000000"/>
          <w:kern w:val="36"/>
          <w:sz w:val="32"/>
          <w:szCs w:val="32"/>
        </w:rPr>
        <w:t>Spiritual Education</w:t>
      </w:r>
    </w:p>
    <w:p w14:paraId="570EA68D"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shd w:val="clear" w:color="auto" w:fill="FFFFFF"/>
        </w:rPr>
        <w:t>They [children]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14:paraId="6818624F"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shd w:val="clear" w:color="auto" w:fill="FFFFFF"/>
        </w:rPr>
        <w:t xml:space="preserve">—'Abdu'l-Bahá, </w:t>
      </w:r>
      <w:r w:rsidRPr="00522ADF">
        <w:rPr>
          <w:rFonts w:ascii="Calibri" w:hAnsi="Calibri" w:cs="Times New Roman"/>
          <w:i/>
          <w:iCs/>
          <w:color w:val="000000"/>
          <w:sz w:val="22"/>
          <w:szCs w:val="22"/>
          <w:shd w:val="clear" w:color="auto" w:fill="FFFFFF"/>
        </w:rPr>
        <w:t>Selections from the Writings of 'Abdu'l-Bahá</w:t>
      </w:r>
      <w:r w:rsidRPr="00522ADF">
        <w:rPr>
          <w:rFonts w:ascii="Calibri" w:hAnsi="Calibri" w:cs="Times New Roman"/>
          <w:color w:val="000000"/>
          <w:sz w:val="22"/>
          <w:szCs w:val="22"/>
          <w:shd w:val="clear" w:color="auto" w:fill="FFFFFF"/>
        </w:rPr>
        <w:t xml:space="preserve">, p. </w:t>
      </w:r>
      <w:hyperlink r:id="rId8" w:anchor="135" w:history="1">
        <w:r w:rsidRPr="00522ADF">
          <w:rPr>
            <w:rFonts w:ascii="Calibri" w:hAnsi="Calibri" w:cs="Times New Roman"/>
            <w:color w:val="0B0080"/>
            <w:sz w:val="22"/>
            <w:szCs w:val="22"/>
            <w:shd w:val="clear" w:color="auto" w:fill="FFFFFF"/>
          </w:rPr>
          <w:t>135</w:t>
        </w:r>
      </w:hyperlink>
    </w:p>
    <w:p w14:paraId="0A8070E8"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shd w:val="clear" w:color="auto" w:fill="FFFFFF"/>
        </w:rPr>
        <w:t xml:space="preserve">As to thy question regarding the education of children: it </w:t>
      </w:r>
      <w:proofErr w:type="spellStart"/>
      <w:r w:rsidRPr="00522ADF">
        <w:rPr>
          <w:rFonts w:ascii="Calibri" w:hAnsi="Calibri" w:cs="Times New Roman"/>
          <w:color w:val="000000"/>
          <w:sz w:val="22"/>
          <w:szCs w:val="22"/>
          <w:shd w:val="clear" w:color="auto" w:fill="FFFFFF"/>
        </w:rPr>
        <w:t>behoveth</w:t>
      </w:r>
      <w:proofErr w:type="spellEnd"/>
      <w:r w:rsidRPr="00522ADF">
        <w:rPr>
          <w:rFonts w:ascii="Calibri" w:hAnsi="Calibri" w:cs="Times New Roman"/>
          <w:color w:val="000000"/>
          <w:sz w:val="22"/>
          <w:szCs w:val="22"/>
          <w:shd w:val="clear" w:color="auto" w:fill="FFFFFF"/>
        </w:rPr>
        <w:t xml:space="preserve"> thee to nurture them at the breast of the love of God, and urge them onward to the things of the spirit, that they may turn their faces unto God; that their ways may conform to the rules of good conduct and their character be second to none; that they make their own all the graces and praiseworthy qualities of humankind; acquire a sound knowledge of the various branches of learning, so that from the very beginning of life they may become spiritual beings, dwellers in the Kingdom, </w:t>
      </w:r>
      <w:proofErr w:type="spellStart"/>
      <w:r w:rsidRPr="00522ADF">
        <w:rPr>
          <w:rFonts w:ascii="Calibri" w:hAnsi="Calibri" w:cs="Times New Roman"/>
          <w:color w:val="000000"/>
          <w:sz w:val="22"/>
          <w:szCs w:val="22"/>
          <w:shd w:val="clear" w:color="auto" w:fill="FFFFFF"/>
        </w:rPr>
        <w:t>enamoured</w:t>
      </w:r>
      <w:proofErr w:type="spellEnd"/>
      <w:r w:rsidRPr="00522ADF">
        <w:rPr>
          <w:rFonts w:ascii="Calibri" w:hAnsi="Calibri" w:cs="Times New Roman"/>
          <w:color w:val="000000"/>
          <w:sz w:val="22"/>
          <w:szCs w:val="22"/>
          <w:shd w:val="clear" w:color="auto" w:fill="FFFFFF"/>
        </w:rPr>
        <w:t xml:space="preserve"> of the sweet breaths of holiness, and may receive an education religious, spiritual, and of the Heavenly Realm. Verily will I call upon God to grant them a happy outcome in this.</w:t>
      </w:r>
    </w:p>
    <w:p w14:paraId="7C781F96"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shd w:val="clear" w:color="auto" w:fill="FFFFFF"/>
        </w:rPr>
        <w:t xml:space="preserve">—'Abdu'l-Bahá, </w:t>
      </w:r>
      <w:r w:rsidRPr="00522ADF">
        <w:rPr>
          <w:rFonts w:ascii="Calibri" w:hAnsi="Calibri" w:cs="Times New Roman"/>
          <w:i/>
          <w:iCs/>
          <w:color w:val="000000"/>
          <w:sz w:val="22"/>
          <w:szCs w:val="22"/>
          <w:shd w:val="clear" w:color="auto" w:fill="FFFFFF"/>
        </w:rPr>
        <w:t>Selections from the Writings of 'Abdu'l-Bahá</w:t>
      </w:r>
      <w:r w:rsidRPr="00522ADF">
        <w:rPr>
          <w:rFonts w:ascii="Calibri" w:hAnsi="Calibri" w:cs="Times New Roman"/>
          <w:color w:val="000000"/>
          <w:sz w:val="22"/>
          <w:szCs w:val="22"/>
          <w:shd w:val="clear" w:color="auto" w:fill="FFFFFF"/>
        </w:rPr>
        <w:t xml:space="preserve">, p. </w:t>
      </w:r>
      <w:hyperlink r:id="rId9" w:anchor="142" w:history="1">
        <w:r w:rsidRPr="00522ADF">
          <w:rPr>
            <w:rFonts w:ascii="Calibri" w:hAnsi="Calibri" w:cs="Times New Roman"/>
            <w:color w:val="0B0080"/>
            <w:sz w:val="22"/>
            <w:szCs w:val="22"/>
            <w:shd w:val="clear" w:color="auto" w:fill="FFFFFF"/>
          </w:rPr>
          <w:t>142</w:t>
        </w:r>
      </w:hyperlink>
    </w:p>
    <w:p w14:paraId="2760BD3F"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shd w:val="clear" w:color="auto" w:fill="FFFFFF"/>
        </w:rPr>
        <w:t xml:space="preserve">They must </w:t>
      </w:r>
      <w:proofErr w:type="spellStart"/>
      <w:r w:rsidRPr="00522ADF">
        <w:rPr>
          <w:rFonts w:ascii="Calibri" w:hAnsi="Calibri" w:cs="Times New Roman"/>
          <w:color w:val="000000"/>
          <w:sz w:val="22"/>
          <w:szCs w:val="22"/>
          <w:shd w:val="clear" w:color="auto" w:fill="FFFFFF"/>
        </w:rPr>
        <w:t>favour</w:t>
      </w:r>
      <w:proofErr w:type="spellEnd"/>
      <w:r w:rsidRPr="00522ADF">
        <w:rPr>
          <w:rFonts w:ascii="Calibri" w:hAnsi="Calibri" w:cs="Times New Roman"/>
          <w:color w:val="000000"/>
          <w:sz w:val="22"/>
          <w:szCs w:val="22"/>
          <w:shd w:val="clear" w:color="auto" w:fill="FFFFFF"/>
        </w:rPr>
        <w:t xml:space="preserve"> character and conduct above the sciences and arts. Good </w:t>
      </w:r>
      <w:proofErr w:type="spellStart"/>
      <w:r w:rsidRPr="00522ADF">
        <w:rPr>
          <w:rFonts w:ascii="Calibri" w:hAnsi="Calibri" w:cs="Times New Roman"/>
          <w:color w:val="000000"/>
          <w:sz w:val="22"/>
          <w:szCs w:val="22"/>
          <w:shd w:val="clear" w:color="auto" w:fill="FFFFFF"/>
        </w:rPr>
        <w:t>behaviour</w:t>
      </w:r>
      <w:proofErr w:type="spellEnd"/>
      <w:r w:rsidRPr="00522ADF">
        <w:rPr>
          <w:rFonts w:ascii="Calibri" w:hAnsi="Calibri" w:cs="Times New Roman"/>
          <w:color w:val="000000"/>
          <w:sz w:val="22"/>
          <w:szCs w:val="22"/>
          <w:shd w:val="clear" w:color="auto" w:fill="FFFFFF"/>
        </w:rPr>
        <w:t xml:space="preserve"> and high moral character must come first, for unless the character be trained, acquiring knowledge will only prove injurious. Knowledge is praiseworthy when it is coupled with ethical conduct and virtuous character; otherwise it is a deadly poison, a frightful danger.</w:t>
      </w:r>
    </w:p>
    <w:p w14:paraId="4548E830"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shd w:val="clear" w:color="auto" w:fill="FFFFFF"/>
        </w:rPr>
        <w:t xml:space="preserve">—'Abdu'l-Bahá, in </w:t>
      </w:r>
      <w:r w:rsidRPr="00522ADF">
        <w:rPr>
          <w:rFonts w:ascii="Calibri" w:hAnsi="Calibri" w:cs="Times New Roman"/>
          <w:i/>
          <w:iCs/>
          <w:color w:val="000000"/>
          <w:sz w:val="22"/>
          <w:szCs w:val="22"/>
          <w:shd w:val="clear" w:color="auto" w:fill="FFFFFF"/>
        </w:rPr>
        <w:t>Bahá'í Education</w:t>
      </w:r>
      <w:r w:rsidRPr="00522ADF">
        <w:rPr>
          <w:rFonts w:ascii="Calibri" w:hAnsi="Calibri" w:cs="Times New Roman"/>
          <w:color w:val="000000"/>
          <w:sz w:val="22"/>
          <w:szCs w:val="22"/>
          <w:shd w:val="clear" w:color="auto" w:fill="FFFFFF"/>
        </w:rPr>
        <w:t xml:space="preserve">, p. 29, no. </w:t>
      </w:r>
      <w:hyperlink r:id="rId10" w:anchor="71" w:history="1">
        <w:r w:rsidRPr="00522ADF">
          <w:rPr>
            <w:rFonts w:ascii="Calibri" w:hAnsi="Calibri" w:cs="Times New Roman"/>
            <w:color w:val="0B0080"/>
            <w:sz w:val="22"/>
            <w:szCs w:val="22"/>
            <w:shd w:val="clear" w:color="auto" w:fill="FFFFFF"/>
          </w:rPr>
          <w:t>74</w:t>
        </w:r>
      </w:hyperlink>
    </w:p>
    <w:p w14:paraId="19004C29"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Training in Morals and Good Conduct is Far More Important Than Book Learning</w:t>
      </w:r>
      <w:r w:rsidRPr="00522ADF">
        <w:rPr>
          <w:rFonts w:ascii="Calibri" w:hAnsi="Calibri" w:cs="Times New Roman"/>
          <w:color w:val="000000"/>
          <w:sz w:val="22"/>
          <w:szCs w:val="22"/>
        </w:rPr>
        <w:br/>
      </w:r>
      <w:r w:rsidRPr="00522ADF">
        <w:rPr>
          <w:rFonts w:ascii="Calibri" w:hAnsi="Calibri" w:cs="Times New Roman"/>
          <w:color w:val="000000"/>
          <w:sz w:val="22"/>
          <w:szCs w:val="22"/>
        </w:rPr>
        <w:b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w:t>
      </w:r>
      <w:r w:rsidRPr="00522ADF">
        <w:rPr>
          <w:rFonts w:ascii="Calibri" w:hAnsi="Calibri" w:cs="Times New Roman"/>
          <w:color w:val="000000"/>
          <w:sz w:val="22"/>
          <w:szCs w:val="22"/>
        </w:rPr>
        <w:lastRenderedPageBreak/>
        <w:t>however, the child be trained to be both learned and good, the result is light upon light."</w:t>
      </w:r>
      <w:r w:rsidRPr="00522ADF">
        <w:rPr>
          <w:rFonts w:ascii="Calibri" w:hAnsi="Calibri" w:cs="Times New Roman"/>
          <w:color w:val="000000"/>
          <w:sz w:val="22"/>
          <w:szCs w:val="22"/>
        </w:rPr>
        <w:br/>
        <w:t>(‘Abdu’l-Bahá: Selections from the Writings of ‘Abdu’l-Bahá, pp. 135-136)</w:t>
      </w:r>
    </w:p>
    <w:p w14:paraId="3B7688C0"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4D690F02"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 xml:space="preserve">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w:t>
      </w:r>
      <w:proofErr w:type="gramStart"/>
      <w:r w:rsidRPr="00522ADF">
        <w:rPr>
          <w:rFonts w:ascii="Calibri" w:hAnsi="Calibri" w:cs="Times New Roman"/>
          <w:color w:val="000000"/>
          <w:sz w:val="22"/>
          <w:szCs w:val="22"/>
        </w:rPr>
        <w:t>be</w:t>
      </w:r>
      <w:proofErr w:type="gramEnd"/>
      <w:r w:rsidRPr="00522ADF">
        <w:rPr>
          <w:rFonts w:ascii="Calibri" w:hAnsi="Calibri" w:cs="Times New Roman"/>
          <w:color w:val="000000"/>
          <w:sz w:val="22"/>
          <w:szCs w:val="22"/>
        </w:rPr>
        <w:t xml:space="preserv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w:t>
      </w:r>
      <w:proofErr w:type="gramStart"/>
      <w:r w:rsidRPr="00522ADF">
        <w:rPr>
          <w:rFonts w:ascii="Calibri" w:hAnsi="Calibri" w:cs="Times New Roman"/>
          <w:color w:val="000000"/>
          <w:sz w:val="22"/>
          <w:szCs w:val="22"/>
        </w:rPr>
        <w:t>Later on</w:t>
      </w:r>
      <w:proofErr w:type="gramEnd"/>
      <w:r w:rsidRPr="00522ADF">
        <w:rPr>
          <w:rFonts w:ascii="Calibri" w:hAnsi="Calibri" w:cs="Times New Roman"/>
          <w:color w:val="000000"/>
          <w:sz w:val="22"/>
          <w:szCs w:val="22"/>
        </w:rPr>
        <w:t>,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r w:rsidRPr="00522ADF">
        <w:rPr>
          <w:rFonts w:ascii="Calibri" w:hAnsi="Calibri" w:cs="Times New Roman"/>
          <w:color w:val="000000"/>
          <w:sz w:val="22"/>
          <w:szCs w:val="22"/>
        </w:rPr>
        <w:br/>
        <w:t>(The Bahá’í World, Vol. 9 (1940-1944), p. 543)</w:t>
      </w:r>
      <w:r w:rsidRPr="00522ADF">
        <w:rPr>
          <w:rFonts w:ascii="Calibri" w:hAnsi="Calibri" w:cs="Times New Roman"/>
          <w:color w:val="000000"/>
          <w:sz w:val="22"/>
          <w:szCs w:val="22"/>
        </w:rPr>
        <w:br/>
      </w:r>
      <w:r w:rsidRPr="00522ADF">
        <w:rPr>
          <w:rFonts w:ascii="Calibri" w:hAnsi="Calibri" w:cs="Times New Roman"/>
          <w:color w:val="000000"/>
          <w:sz w:val="22"/>
          <w:szCs w:val="22"/>
        </w:rPr>
        <w:br/>
        <w:t>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r w:rsidRPr="00522ADF">
        <w:rPr>
          <w:rFonts w:ascii="Calibri" w:hAnsi="Calibri" w:cs="Times New Roman"/>
          <w:color w:val="000000"/>
          <w:sz w:val="22"/>
          <w:szCs w:val="22"/>
        </w:rPr>
        <w:br/>
        <w:t xml:space="preserve">(From a letter written on behalf of </w:t>
      </w:r>
      <w:proofErr w:type="spellStart"/>
      <w:r w:rsidRPr="00522ADF">
        <w:rPr>
          <w:rFonts w:ascii="Calibri" w:hAnsi="Calibri" w:cs="Times New Roman"/>
          <w:color w:val="000000"/>
          <w:sz w:val="22"/>
          <w:szCs w:val="22"/>
        </w:rPr>
        <w:t>Shoghi</w:t>
      </w:r>
      <w:proofErr w:type="spellEnd"/>
      <w:r w:rsidRPr="00522ADF">
        <w:rPr>
          <w:rFonts w:ascii="Calibri" w:hAnsi="Calibri" w:cs="Times New Roman"/>
          <w:color w:val="000000"/>
          <w:sz w:val="22"/>
          <w:szCs w:val="22"/>
        </w:rPr>
        <w:t xml:space="preserve"> Effendi, To the Bahá’ís of Hobart, Australia, 25 December 1941)</w:t>
      </w:r>
      <w:r w:rsidRPr="00522ADF">
        <w:rPr>
          <w:rFonts w:ascii="Calibri" w:hAnsi="Calibri" w:cs="Times New Roman"/>
          <w:color w:val="000000"/>
          <w:sz w:val="22"/>
          <w:szCs w:val="22"/>
        </w:rPr>
        <w:br/>
      </w:r>
      <w:r w:rsidRPr="00522ADF">
        <w:rPr>
          <w:rFonts w:ascii="Calibri" w:hAnsi="Calibri" w:cs="Times New Roman"/>
          <w:color w:val="000000"/>
          <w:sz w:val="22"/>
          <w:szCs w:val="22"/>
        </w:rPr>
        <w:br/>
        <w:t xml:space="preserve">The subjects to be taught in children's school are many, and for lack of time We can touch on only a few: First and most important is training in </w:t>
      </w:r>
      <w:proofErr w:type="spellStart"/>
      <w:r w:rsidRPr="00522ADF">
        <w:rPr>
          <w:rFonts w:ascii="Calibri" w:hAnsi="Calibri" w:cs="Times New Roman"/>
          <w:color w:val="000000"/>
          <w:sz w:val="22"/>
          <w:szCs w:val="22"/>
        </w:rPr>
        <w:t>behaviour</w:t>
      </w:r>
      <w:proofErr w:type="spellEnd"/>
      <w:r w:rsidRPr="00522ADF">
        <w:rPr>
          <w:rFonts w:ascii="Calibri" w:hAnsi="Calibri" w:cs="Times New Roman"/>
          <w:color w:val="000000"/>
          <w:sz w:val="22"/>
          <w:szCs w:val="22"/>
        </w:rPr>
        <w:t xml:space="preserve">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t>
      </w:r>
      <w:proofErr w:type="spellStart"/>
      <w:r w:rsidRPr="00522ADF">
        <w:rPr>
          <w:rFonts w:ascii="Calibri" w:hAnsi="Calibri" w:cs="Times New Roman"/>
          <w:color w:val="000000"/>
          <w:sz w:val="22"/>
          <w:szCs w:val="22"/>
        </w:rPr>
        <w:t>well wishers</w:t>
      </w:r>
      <w:proofErr w:type="spellEnd"/>
      <w:r w:rsidRPr="00522ADF">
        <w:rPr>
          <w:rFonts w:ascii="Calibri" w:hAnsi="Calibri" w:cs="Times New Roman"/>
          <w:color w:val="000000"/>
          <w:sz w:val="22"/>
          <w:szCs w:val="22"/>
        </w:rPr>
        <w:t xml:space="preserve"> of mankind, to be kind to all.</w:t>
      </w:r>
      <w:r w:rsidRPr="00522ADF">
        <w:rPr>
          <w:rFonts w:ascii="Calibri" w:hAnsi="Calibri" w:cs="Times New Roman"/>
          <w:color w:val="000000"/>
          <w:sz w:val="22"/>
          <w:szCs w:val="22"/>
        </w:rPr>
        <w:br/>
      </w:r>
      <w:r w:rsidRPr="00522ADF">
        <w:rPr>
          <w:rFonts w:ascii="Calibri" w:hAnsi="Calibri" w:cs="Times New Roman"/>
          <w:color w:val="000000"/>
          <w:sz w:val="22"/>
          <w:szCs w:val="22"/>
        </w:rPr>
        <w:br/>
        <w:t>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r w:rsidRPr="00522ADF">
        <w:rPr>
          <w:rFonts w:ascii="Calibri" w:hAnsi="Calibri" w:cs="Times New Roman"/>
          <w:color w:val="000000"/>
          <w:sz w:val="22"/>
          <w:szCs w:val="22"/>
        </w:rPr>
        <w:br/>
      </w:r>
      <w:r w:rsidRPr="00522ADF">
        <w:rPr>
          <w:rFonts w:ascii="Calibri" w:hAnsi="Calibri" w:cs="Times New Roman"/>
          <w:color w:val="000000"/>
          <w:sz w:val="22"/>
          <w:szCs w:val="22"/>
        </w:rPr>
        <w:br/>
        <w:t>To sum up, let all the lessons be entirely devoted to the acquisition of human perfections.</w:t>
      </w:r>
      <w:r w:rsidRPr="00522ADF">
        <w:rPr>
          <w:rFonts w:ascii="Calibri" w:hAnsi="Calibri" w:cs="Times New Roman"/>
          <w:color w:val="000000"/>
          <w:sz w:val="22"/>
          <w:szCs w:val="22"/>
        </w:rPr>
        <w:br/>
      </w:r>
      <w:r w:rsidRPr="00522ADF">
        <w:rPr>
          <w:rFonts w:ascii="Calibri" w:hAnsi="Calibri" w:cs="Times New Roman"/>
          <w:color w:val="000000"/>
          <w:sz w:val="22"/>
          <w:szCs w:val="22"/>
        </w:rPr>
        <w:br/>
        <w:t>Here, then, in brief are directions for the curriculum of these schools.</w:t>
      </w:r>
      <w:r w:rsidRPr="00522ADF">
        <w:rPr>
          <w:rFonts w:ascii="Calibri" w:hAnsi="Calibri" w:cs="Times New Roman"/>
          <w:color w:val="000000"/>
          <w:sz w:val="22"/>
          <w:szCs w:val="22"/>
        </w:rPr>
        <w:br/>
        <w:t>(From a Tablet, translated from the Persian)</w:t>
      </w:r>
      <w:r w:rsidRPr="00522ADF">
        <w:rPr>
          <w:rFonts w:ascii="Calibri" w:hAnsi="Calibri" w:cs="Times New Roman"/>
          <w:color w:val="000000"/>
          <w:sz w:val="22"/>
          <w:szCs w:val="22"/>
        </w:rPr>
        <w:br/>
      </w:r>
      <w:r w:rsidRPr="00522ADF">
        <w:rPr>
          <w:rFonts w:ascii="Calibri" w:hAnsi="Calibri" w:cs="Times New Roman"/>
          <w:color w:val="000000"/>
          <w:sz w:val="22"/>
          <w:szCs w:val="22"/>
        </w:rPr>
        <w:br/>
      </w:r>
      <w:hyperlink r:id="rId11" w:history="1">
        <w:r w:rsidRPr="00522ADF">
          <w:rPr>
            <w:rFonts w:ascii="Calibri" w:hAnsi="Calibri" w:cs="Times New Roman"/>
            <w:color w:val="1155CC"/>
            <w:sz w:val="22"/>
            <w:szCs w:val="22"/>
            <w:u w:val="single"/>
          </w:rPr>
          <w:t>http://www.bahai.org/beliefs/universal-peace/articles-resources/universal-education-quotes</w:t>
        </w:r>
      </w:hyperlink>
    </w:p>
    <w:p w14:paraId="527190B9" w14:textId="77777777" w:rsidR="00522ADF" w:rsidRPr="00522ADF" w:rsidRDefault="00522ADF" w:rsidP="00522ADF">
      <w:pPr>
        <w:spacing w:before="200"/>
        <w:rPr>
          <w:rFonts w:ascii="Calibri" w:hAnsi="Calibri" w:cs="Times New Roman"/>
        </w:rPr>
      </w:pPr>
      <w:r w:rsidRPr="00522ADF">
        <w:rPr>
          <w:rFonts w:ascii="Calibri" w:hAnsi="Calibri" w:cs="Times New Roman"/>
          <w:b/>
          <w:bCs/>
          <w:color w:val="000000"/>
          <w:sz w:val="22"/>
          <w:szCs w:val="22"/>
        </w:rPr>
        <w:t xml:space="preserve">For more quotes &amp; references: </w:t>
      </w:r>
    </w:p>
    <w:p w14:paraId="69C9F09B"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Bahai-library.com/</w:t>
      </w:r>
      <w:proofErr w:type="spellStart"/>
      <w:r w:rsidRPr="00522ADF">
        <w:rPr>
          <w:rFonts w:ascii="Calibri" w:hAnsi="Calibri" w:cs="Times New Roman"/>
          <w:color w:val="000000"/>
          <w:sz w:val="22"/>
          <w:szCs w:val="22"/>
        </w:rPr>
        <w:t>nsa_foundations_spiritual_education</w:t>
      </w:r>
      <w:proofErr w:type="spellEnd"/>
    </w:p>
    <w:p w14:paraId="03205DA1"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Some Answered Questions p. 8-9 on different types of education</w:t>
      </w:r>
      <w:r w:rsidRPr="00522ADF">
        <w:rPr>
          <w:rFonts w:ascii="Calibri" w:hAnsi="Calibri" w:cs="Times New Roman"/>
          <w:color w:val="000000"/>
          <w:sz w:val="22"/>
          <w:szCs w:val="22"/>
        </w:rPr>
        <w:br/>
      </w:r>
      <w:r w:rsidRPr="00522ADF">
        <w:rPr>
          <w:rFonts w:ascii="Calibri" w:hAnsi="Calibri" w:cs="Times New Roman"/>
          <w:color w:val="000000"/>
          <w:sz w:val="22"/>
          <w:szCs w:val="22"/>
        </w:rPr>
        <w:br/>
        <w:t>Selections from the Writings of '</w:t>
      </w:r>
      <w:proofErr w:type="spellStart"/>
      <w:r w:rsidRPr="00522ADF">
        <w:rPr>
          <w:rFonts w:ascii="Calibri" w:hAnsi="Calibri" w:cs="Times New Roman"/>
          <w:color w:val="000000"/>
          <w:sz w:val="22"/>
          <w:szCs w:val="22"/>
        </w:rPr>
        <w:t>Abdu'l</w:t>
      </w:r>
      <w:proofErr w:type="spellEnd"/>
      <w:r w:rsidRPr="00522ADF">
        <w:rPr>
          <w:rFonts w:ascii="Calibri" w:hAnsi="Calibri" w:cs="Times New Roman"/>
          <w:color w:val="000000"/>
          <w:sz w:val="22"/>
          <w:szCs w:val="22"/>
        </w:rPr>
        <w:t xml:space="preserve">-Baha Sec 99 p. 127. And section 100 pp 127.  On need for divined education to combat moral degeneration </w:t>
      </w:r>
      <w:proofErr w:type="gramStart"/>
      <w:r w:rsidRPr="00522ADF">
        <w:rPr>
          <w:rFonts w:ascii="Calibri" w:hAnsi="Calibri" w:cs="Times New Roman"/>
          <w:color w:val="000000"/>
          <w:sz w:val="22"/>
          <w:szCs w:val="22"/>
        </w:rPr>
        <w:t>And</w:t>
      </w:r>
      <w:proofErr w:type="gramEnd"/>
      <w:r w:rsidRPr="00522ADF">
        <w:rPr>
          <w:rFonts w:ascii="Calibri" w:hAnsi="Calibri" w:cs="Times New Roman"/>
          <w:color w:val="000000"/>
          <w:sz w:val="22"/>
          <w:szCs w:val="22"/>
        </w:rPr>
        <w:t xml:space="preserve"> section 103. Pp 129-131</w:t>
      </w:r>
    </w:p>
    <w:p w14:paraId="0BB48B82"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Sources for spiritual education:</w:t>
      </w:r>
      <w:r w:rsidRPr="00522ADF">
        <w:rPr>
          <w:rFonts w:ascii="Calibri" w:hAnsi="Calibri" w:cs="Times New Roman"/>
          <w:color w:val="000000"/>
          <w:sz w:val="22"/>
          <w:szCs w:val="22"/>
        </w:rPr>
        <w:br/>
        <w:t>• book 3 grade 1 unit 2 section 1 page 1</w:t>
      </w:r>
      <w:r w:rsidRPr="00522ADF">
        <w:rPr>
          <w:rFonts w:ascii="Calibri" w:hAnsi="Calibri" w:cs="Times New Roman"/>
          <w:color w:val="000000"/>
          <w:sz w:val="22"/>
          <w:szCs w:val="22"/>
        </w:rPr>
        <w:br/>
        <w:t>• book 3 grade 2 unit 1 section 2 page 2-3</w:t>
      </w:r>
      <w:r w:rsidRPr="00522ADF">
        <w:rPr>
          <w:rFonts w:ascii="Calibri" w:hAnsi="Calibri" w:cs="Times New Roman"/>
          <w:color w:val="000000"/>
          <w:sz w:val="22"/>
          <w:szCs w:val="22"/>
        </w:rPr>
        <w:br/>
      </w:r>
      <w:r w:rsidRPr="00522ADF">
        <w:rPr>
          <w:rFonts w:ascii="Calibri" w:hAnsi="Calibri" w:cs="Times New Roman"/>
          <w:color w:val="000000"/>
          <w:sz w:val="22"/>
          <w:szCs w:val="22"/>
        </w:rPr>
        <w:br/>
      </w:r>
    </w:p>
    <w:p w14:paraId="2858BF8A" w14:textId="77777777" w:rsidR="00522ADF" w:rsidRPr="00522ADF" w:rsidRDefault="00522ADF" w:rsidP="00522ADF">
      <w:pPr>
        <w:spacing w:before="200"/>
        <w:outlineLvl w:val="0"/>
        <w:rPr>
          <w:rFonts w:ascii="Calibri" w:eastAsia="Times New Roman" w:hAnsi="Calibri" w:cs="Times New Roman"/>
          <w:b/>
          <w:bCs/>
          <w:kern w:val="36"/>
          <w:sz w:val="48"/>
          <w:szCs w:val="48"/>
        </w:rPr>
      </w:pPr>
      <w:r w:rsidRPr="00522ADF">
        <w:rPr>
          <w:rFonts w:ascii="Calibri" w:eastAsia="Times New Roman" w:hAnsi="Calibri" w:cs="Times New Roman"/>
          <w:b/>
          <w:bCs/>
          <w:color w:val="000000"/>
          <w:kern w:val="36"/>
          <w:sz w:val="32"/>
          <w:szCs w:val="32"/>
        </w:rPr>
        <w:t>Elements of the Program</w:t>
      </w:r>
    </w:p>
    <w:p w14:paraId="6FB8DC46"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These are simple classes which any interested person can teach every week to small groups of children in a Baha’i community. In these classes, the children memorize prayers and quotations from the Writings, listen to stories and simple explanations of the teachings, and sing and play.</w:t>
      </w:r>
      <w:r w:rsidRPr="00522ADF">
        <w:rPr>
          <w:rFonts w:ascii="Calibri" w:hAnsi="Calibri" w:cs="Times New Roman"/>
          <w:color w:val="000000"/>
          <w:sz w:val="22"/>
          <w:szCs w:val="22"/>
        </w:rPr>
        <w:br/>
      </w:r>
      <w:r w:rsidRPr="00522ADF">
        <w:rPr>
          <w:rFonts w:ascii="Calibri" w:hAnsi="Calibri" w:cs="Times New Roman"/>
          <w:b/>
          <w:bCs/>
          <w:color w:val="000000"/>
          <w:sz w:val="22"/>
          <w:szCs w:val="22"/>
        </w:rPr>
        <w:t>Children’s Classes Grade 1: Some Principles of Baha’i Education, p. 1</w:t>
      </w:r>
    </w:p>
    <w:p w14:paraId="21E76181"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"Much like those in Grade 1, each lesson consists essentially of five parts: memorization of prayers and quotations, songs, stories, drama, and drawing. "</w:t>
      </w:r>
      <w:r w:rsidRPr="00522ADF">
        <w:rPr>
          <w:rFonts w:ascii="Calibri" w:hAnsi="Calibri" w:cs="Times New Roman"/>
          <w:color w:val="000000"/>
          <w:sz w:val="22"/>
          <w:szCs w:val="22"/>
        </w:rPr>
        <w:br/>
      </w:r>
      <w:r w:rsidRPr="00522ADF">
        <w:rPr>
          <w:rFonts w:ascii="Calibri" w:hAnsi="Calibri" w:cs="Times New Roman"/>
          <w:b/>
          <w:bCs/>
          <w:color w:val="000000"/>
          <w:sz w:val="22"/>
          <w:szCs w:val="22"/>
        </w:rPr>
        <w:t>Teaching Children's Classes Grade 2, page before page 1</w:t>
      </w:r>
      <w:r w:rsidRPr="00522ADF">
        <w:rPr>
          <w:rFonts w:ascii="Calibri" w:hAnsi="Calibri" w:cs="Times New Roman"/>
          <w:b/>
          <w:bCs/>
          <w:color w:val="000000"/>
          <w:sz w:val="22"/>
          <w:szCs w:val="22"/>
        </w:rPr>
        <w:br/>
      </w:r>
      <w:r w:rsidRPr="00522ADF">
        <w:rPr>
          <w:rFonts w:ascii="Calibri" w:hAnsi="Calibri" w:cs="Times New Roman"/>
          <w:color w:val="000000"/>
          <w:sz w:val="22"/>
          <w:szCs w:val="22"/>
        </w:rPr>
        <w:br/>
        <w:t xml:space="preserve">"Each lesson is structured in a manner </w:t>
      </w:r>
      <w:proofErr w:type="gramStart"/>
      <w:r w:rsidRPr="00522ADF">
        <w:rPr>
          <w:rFonts w:ascii="Calibri" w:hAnsi="Calibri" w:cs="Times New Roman"/>
          <w:color w:val="000000"/>
          <w:sz w:val="22"/>
          <w:szCs w:val="22"/>
        </w:rPr>
        <w:t>similar to</w:t>
      </w:r>
      <w:proofErr w:type="gramEnd"/>
      <w:r w:rsidRPr="00522ADF">
        <w:rPr>
          <w:rFonts w:ascii="Calibri" w:hAnsi="Calibri" w:cs="Times New Roman"/>
          <w:color w:val="000000"/>
          <w:sz w:val="22"/>
          <w:szCs w:val="22"/>
        </w:rPr>
        <w:t xml:space="preserve"> those in Grade 2--memorization of prayers and quotations, songs, stories, drama, and drawing--although some elements increase in complexity, demanding greater capacity on the part of teachers."</w:t>
      </w:r>
      <w:r w:rsidRPr="00522ADF">
        <w:rPr>
          <w:rFonts w:ascii="Calibri" w:hAnsi="Calibri" w:cs="Times New Roman"/>
          <w:color w:val="000000"/>
          <w:sz w:val="22"/>
          <w:szCs w:val="22"/>
        </w:rPr>
        <w:br/>
      </w:r>
      <w:r w:rsidRPr="00522ADF">
        <w:rPr>
          <w:rFonts w:ascii="Calibri" w:hAnsi="Calibri" w:cs="Times New Roman"/>
          <w:b/>
          <w:bCs/>
          <w:color w:val="000000"/>
          <w:sz w:val="22"/>
          <w:szCs w:val="22"/>
        </w:rPr>
        <w:t>Teaching Children's Classes, Grade 3, p. Before page 1</w:t>
      </w:r>
    </w:p>
    <w:p w14:paraId="44945BAB" w14:textId="77777777" w:rsidR="00522ADF" w:rsidRPr="00522ADF" w:rsidRDefault="00522ADF" w:rsidP="00522ADF">
      <w:pPr>
        <w:spacing w:before="200"/>
        <w:rPr>
          <w:rFonts w:ascii="Calibri" w:hAnsi="Calibri" w:cs="Times New Roman"/>
        </w:rPr>
      </w:pPr>
      <w:r w:rsidRPr="00522ADF">
        <w:rPr>
          <w:rFonts w:ascii="Calibri" w:hAnsi="Calibri" w:cs="Times New Roman"/>
          <w:color w:val="222222"/>
          <w:sz w:val="22"/>
          <w:szCs w:val="22"/>
          <w:shd w:val="clear" w:color="auto" w:fill="FFFFFF"/>
        </w:rPr>
        <w:t>Baha’i children’s classes aim to nurture the hearts and minds of children. The emphasis of these classes is on helping children to learn to reflect on and apply spiritual principles, such as love, unity and justice, to their own lives and to the lives of those around them. Based on the teachings of Baha’u’llah, the classes seek to inspire in children a love of God and His Messengers, and of humanity in all its diversity. The classes include short lessons, activities to build friendship, games, stories, art and music. (</w:t>
      </w:r>
      <w:hyperlink r:id="rId12" w:history="1">
        <w:r w:rsidRPr="00522ADF">
          <w:rPr>
            <w:rFonts w:ascii="Calibri" w:hAnsi="Calibri" w:cs="Times New Roman"/>
            <w:color w:val="1155CC"/>
            <w:sz w:val="22"/>
            <w:szCs w:val="22"/>
            <w:u w:val="single"/>
            <w:shd w:val="clear" w:color="auto" w:fill="FFFFFF"/>
          </w:rPr>
          <w:t>http://www.building-community.ca/childrens-classes</w:t>
        </w:r>
      </w:hyperlink>
      <w:r w:rsidRPr="00522ADF">
        <w:rPr>
          <w:rFonts w:ascii="Calibri" w:hAnsi="Calibri" w:cs="Times New Roman"/>
          <w:color w:val="222222"/>
          <w:sz w:val="22"/>
          <w:szCs w:val="22"/>
          <w:shd w:val="clear" w:color="auto" w:fill="FFFFFF"/>
        </w:rPr>
        <w:t>)</w:t>
      </w:r>
    </w:p>
    <w:p w14:paraId="0A8D85BE"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72507C99" w14:textId="77777777" w:rsidR="00522ADF" w:rsidRPr="00522ADF" w:rsidRDefault="00522ADF" w:rsidP="00522ADF">
      <w:pPr>
        <w:spacing w:before="200"/>
        <w:rPr>
          <w:rFonts w:ascii="Calibri" w:hAnsi="Calibri" w:cs="Times New Roman"/>
        </w:rPr>
      </w:pPr>
      <w:r w:rsidRPr="00522ADF">
        <w:rPr>
          <w:rFonts w:ascii="Calibri" w:hAnsi="Calibri" w:cs="Times New Roman"/>
          <w:color w:val="565656"/>
          <w:sz w:val="22"/>
          <w:szCs w:val="22"/>
          <w:shd w:val="clear" w:color="auto" w:fill="FFFFFF"/>
        </w:rPr>
        <w:t xml:space="preserve">In recent years, </w:t>
      </w:r>
      <w:hyperlink r:id="rId13" w:history="1">
        <w:r w:rsidRPr="00522ADF">
          <w:rPr>
            <w:rFonts w:ascii="Calibri" w:hAnsi="Calibri" w:cs="Times New Roman"/>
            <w:color w:val="0C569B"/>
            <w:sz w:val="22"/>
            <w:szCs w:val="22"/>
            <w:shd w:val="clear" w:color="auto" w:fill="FFFFFF"/>
          </w:rPr>
          <w:t>training institutes</w:t>
        </w:r>
      </w:hyperlink>
      <w:r w:rsidRPr="00522ADF">
        <w:rPr>
          <w:rFonts w:ascii="Calibri" w:hAnsi="Calibri" w:cs="Times New Roman"/>
          <w:color w:val="565656"/>
          <w:sz w:val="22"/>
          <w:szCs w:val="22"/>
          <w:shd w:val="clear" w:color="auto" w:fill="FFFFFF"/>
        </w:rPr>
        <w:t xml:space="preserve"> around the world have been playing an increasingly important part in the training of teachers to conduct classes for the spiritual education of children. The </w:t>
      </w:r>
      <w:hyperlink r:id="rId14" w:history="1">
        <w:r w:rsidRPr="00522ADF">
          <w:rPr>
            <w:rFonts w:ascii="Calibri" w:hAnsi="Calibri" w:cs="Times New Roman"/>
            <w:color w:val="0C569B"/>
            <w:sz w:val="22"/>
            <w:szCs w:val="22"/>
            <w:shd w:val="clear" w:color="auto" w:fill="FFFFFF"/>
          </w:rPr>
          <w:t>materials</w:t>
        </w:r>
      </w:hyperlink>
      <w:r w:rsidRPr="00522ADF">
        <w:rPr>
          <w:rFonts w:ascii="Calibri" w:hAnsi="Calibri" w:cs="Times New Roman"/>
          <w:color w:val="565656"/>
          <w:sz w:val="22"/>
          <w:szCs w:val="22"/>
          <w:shd w:val="clear" w:color="auto" w:fill="FFFFFF"/>
        </w:rPr>
        <w:t xml:space="preserve"> being developed for use by the institutes </w:t>
      </w:r>
      <w:proofErr w:type="spellStart"/>
      <w:r w:rsidRPr="00522ADF">
        <w:rPr>
          <w:rFonts w:ascii="Calibri" w:hAnsi="Calibri" w:cs="Times New Roman"/>
          <w:color w:val="565656"/>
          <w:sz w:val="22"/>
          <w:szCs w:val="22"/>
          <w:shd w:val="clear" w:color="auto" w:fill="FFFFFF"/>
        </w:rPr>
        <w:t>emphasise</w:t>
      </w:r>
      <w:proofErr w:type="spellEnd"/>
      <w:r w:rsidRPr="00522ADF">
        <w:rPr>
          <w:rFonts w:ascii="Calibri" w:hAnsi="Calibri" w:cs="Times New Roman"/>
          <w:color w:val="565656"/>
          <w:sz w:val="22"/>
          <w:szCs w:val="22"/>
          <w:shd w:val="clear" w:color="auto" w:fill="FFFFFF"/>
        </w:rPr>
        <w:t xml:space="preserve"> the acquisition of </w:t>
      </w:r>
      <w:hyperlink r:id="rId15" w:history="1">
        <w:r w:rsidRPr="00522ADF">
          <w:rPr>
            <w:rFonts w:ascii="Calibri" w:hAnsi="Calibri" w:cs="Times New Roman"/>
            <w:color w:val="0C569B"/>
            <w:sz w:val="22"/>
            <w:szCs w:val="22"/>
            <w:shd w:val="clear" w:color="auto" w:fill="FFFFFF"/>
          </w:rPr>
          <w:t>spiritual qualities</w:t>
        </w:r>
      </w:hyperlink>
      <w:r w:rsidRPr="00522ADF">
        <w:rPr>
          <w:rFonts w:ascii="Calibri" w:hAnsi="Calibri" w:cs="Times New Roman"/>
          <w:color w:val="565656"/>
          <w:sz w:val="22"/>
          <w:szCs w:val="22"/>
          <w:shd w:val="clear" w:color="auto" w:fill="FFFFFF"/>
        </w:rPr>
        <w:t xml:space="preserve">—for example, truthfulness, generosity, purity of heart, and kindness, to name a few—which are considered attributes of God that are reflected in the mirror of the human heart. Year after year, the materials build on the understanding of these qualities and add lessons related to the </w:t>
      </w:r>
      <w:hyperlink r:id="rId16" w:history="1">
        <w:r w:rsidRPr="00522ADF">
          <w:rPr>
            <w:rFonts w:ascii="Calibri" w:hAnsi="Calibri" w:cs="Times New Roman"/>
            <w:color w:val="0C569B"/>
            <w:sz w:val="22"/>
            <w:szCs w:val="22"/>
            <w:shd w:val="clear" w:color="auto" w:fill="FFFFFF"/>
          </w:rPr>
          <w:t>history</w:t>
        </w:r>
      </w:hyperlink>
      <w:r w:rsidRPr="00522ADF">
        <w:rPr>
          <w:rFonts w:ascii="Calibri" w:hAnsi="Calibri" w:cs="Times New Roman"/>
          <w:color w:val="565656"/>
          <w:sz w:val="22"/>
          <w:szCs w:val="22"/>
          <w:shd w:val="clear" w:color="auto" w:fill="FFFFFF"/>
        </w:rPr>
        <w:t xml:space="preserve"> and </w:t>
      </w:r>
      <w:hyperlink r:id="rId17" w:history="1">
        <w:r w:rsidRPr="00522ADF">
          <w:rPr>
            <w:rFonts w:ascii="Calibri" w:hAnsi="Calibri" w:cs="Times New Roman"/>
            <w:color w:val="0C569B"/>
            <w:sz w:val="22"/>
            <w:szCs w:val="22"/>
            <w:shd w:val="clear" w:color="auto" w:fill="FFFFFF"/>
          </w:rPr>
          <w:t>the Writings of the Bahá’í Faith</w:t>
        </w:r>
      </w:hyperlink>
      <w:r w:rsidRPr="00522ADF">
        <w:rPr>
          <w:rFonts w:ascii="Calibri" w:hAnsi="Calibri" w:cs="Times New Roman"/>
          <w:color w:val="565656"/>
          <w:sz w:val="22"/>
          <w:szCs w:val="22"/>
          <w:shd w:val="clear" w:color="auto" w:fill="FFFFFF"/>
        </w:rPr>
        <w:t>. The goal is for the children to reach a stage in which they can understand and act upon the imperative to tend to their own spiritual development and contribute to the well-being of society.</w:t>
      </w:r>
    </w:p>
    <w:p w14:paraId="14C8EABA"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(http://www.bahai.org/action/family-life-children/childrens-classes)</w:t>
      </w:r>
      <w:r w:rsidRPr="00522ADF">
        <w:rPr>
          <w:rFonts w:ascii="Calibri" w:hAnsi="Calibri" w:cs="Times New Roman"/>
          <w:color w:val="000000"/>
          <w:sz w:val="22"/>
          <w:szCs w:val="22"/>
        </w:rPr>
        <w:br/>
      </w:r>
      <w:r w:rsidRPr="00522ADF">
        <w:rPr>
          <w:rFonts w:ascii="Calibri" w:hAnsi="Calibri" w:cs="Times New Roman"/>
          <w:color w:val="000000"/>
          <w:sz w:val="22"/>
          <w:szCs w:val="22"/>
        </w:rPr>
        <w:br/>
      </w:r>
    </w:p>
    <w:p w14:paraId="7AE19FD5" w14:textId="77777777" w:rsidR="00522ADF" w:rsidRPr="00522ADF" w:rsidRDefault="00522ADF" w:rsidP="00522ADF">
      <w:pPr>
        <w:spacing w:before="200"/>
        <w:outlineLvl w:val="0"/>
        <w:rPr>
          <w:rFonts w:ascii="Calibri" w:eastAsia="Times New Roman" w:hAnsi="Calibri" w:cs="Times New Roman"/>
          <w:b/>
          <w:bCs/>
          <w:kern w:val="36"/>
          <w:sz w:val="48"/>
          <w:szCs w:val="48"/>
        </w:rPr>
      </w:pPr>
      <w:r w:rsidRPr="00522ADF">
        <w:rPr>
          <w:rFonts w:ascii="Calibri" w:eastAsia="Times New Roman" w:hAnsi="Calibri" w:cs="Times New Roman"/>
          <w:b/>
          <w:bCs/>
          <w:color w:val="000000"/>
          <w:kern w:val="36"/>
          <w:sz w:val="32"/>
          <w:szCs w:val="32"/>
        </w:rPr>
        <w:t>Nobility of Man</w:t>
      </w:r>
    </w:p>
    <w:p w14:paraId="3CBDAC69"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br/>
        <w:t>"Regard man as a mine rich in gems of inestimable value. Education can, alone, cause it to reveal its treasures, and enable mankind to benefit therefrom."  - Baha'u'llah</w:t>
      </w:r>
      <w:r w:rsidRPr="00522ADF">
        <w:rPr>
          <w:rFonts w:ascii="Calibri" w:hAnsi="Calibri" w:cs="Times New Roman"/>
          <w:color w:val="000000"/>
          <w:sz w:val="22"/>
          <w:szCs w:val="22"/>
        </w:rPr>
        <w:br/>
        <w:t>Book 3 Unit 1 Section 3</w:t>
      </w:r>
      <w:r w:rsidRPr="00522ADF">
        <w:rPr>
          <w:rFonts w:ascii="Calibri" w:hAnsi="Calibri" w:cs="Times New Roman"/>
          <w:color w:val="000000"/>
          <w:sz w:val="22"/>
          <w:szCs w:val="22"/>
        </w:rPr>
        <w:br/>
      </w:r>
      <w:r w:rsidRPr="00522ADF">
        <w:rPr>
          <w:rFonts w:ascii="Calibri" w:hAnsi="Calibri" w:cs="Times New Roman"/>
          <w:color w:val="000000"/>
          <w:sz w:val="22"/>
          <w:szCs w:val="22"/>
        </w:rPr>
        <w:br/>
        <w:t xml:space="preserve">No child is incorrigible. All can be good and all can develop spiritual qualities. </w:t>
      </w:r>
      <w:r w:rsidRPr="00522ADF">
        <w:rPr>
          <w:rFonts w:ascii="Calibri" w:hAnsi="Calibri" w:cs="Times New Roman"/>
          <w:color w:val="000000"/>
          <w:sz w:val="22"/>
          <w:szCs w:val="22"/>
        </w:rPr>
        <w:br/>
        <w:t>Book 3 Unit 1 Section 2</w:t>
      </w:r>
    </w:p>
    <w:p w14:paraId="538BFFB3" w14:textId="77777777" w:rsidR="00522ADF" w:rsidRPr="00522ADF" w:rsidRDefault="00522ADF" w:rsidP="00522ADF">
      <w:pPr>
        <w:rPr>
          <w:rFonts w:ascii="Calibri" w:hAnsi="Calibri" w:cs="Times New Roman"/>
        </w:rPr>
      </w:pPr>
      <w:r w:rsidRPr="00522ADF">
        <w:rPr>
          <w:rFonts w:ascii="Calibri" w:hAnsi="Calibri" w:cs="Times New Roman"/>
          <w:color w:val="000000"/>
          <w:sz w:val="22"/>
          <w:szCs w:val="22"/>
        </w:rPr>
        <w:br/>
        <w:t xml:space="preserve">Students possess hidden gems which you will help them discover. You are going to converse with them, listen to their opinions, and see to it that Baha'u'llah’s teachings develop in them the capacities God has bestowed upon them. </w:t>
      </w:r>
    </w:p>
    <w:p w14:paraId="3CDD61C6" w14:textId="77777777" w:rsidR="00522ADF" w:rsidRPr="00522ADF" w:rsidRDefault="00522ADF" w:rsidP="00522ADF">
      <w:pPr>
        <w:rPr>
          <w:rFonts w:ascii="Calibri" w:hAnsi="Calibri" w:cs="Times New Roman"/>
        </w:rPr>
      </w:pPr>
      <w:r w:rsidRPr="00522ADF">
        <w:rPr>
          <w:rFonts w:ascii="Calibri" w:hAnsi="Calibri" w:cs="Times New Roman"/>
          <w:color w:val="000000"/>
          <w:sz w:val="22"/>
          <w:szCs w:val="22"/>
        </w:rPr>
        <w:t>Book 3 Unit 1 Section 5</w:t>
      </w:r>
      <w:r w:rsidRPr="00522ADF">
        <w:rPr>
          <w:rFonts w:ascii="Calibri" w:hAnsi="Calibri" w:cs="Times New Roman"/>
          <w:color w:val="000000"/>
          <w:sz w:val="22"/>
          <w:szCs w:val="22"/>
        </w:rPr>
        <w:br/>
      </w:r>
      <w:r w:rsidRPr="00522ADF">
        <w:rPr>
          <w:rFonts w:ascii="Calibri" w:hAnsi="Calibri" w:cs="Times New Roman"/>
          <w:color w:val="000000"/>
          <w:sz w:val="22"/>
          <w:szCs w:val="22"/>
        </w:rPr>
        <w:br/>
        <w:t xml:space="preserve">You as a teacher have to search for your </w:t>
      </w:r>
      <w:proofErr w:type="gramStart"/>
      <w:r w:rsidRPr="00522ADF">
        <w:rPr>
          <w:rFonts w:ascii="Calibri" w:hAnsi="Calibri" w:cs="Times New Roman"/>
          <w:color w:val="000000"/>
          <w:sz w:val="22"/>
          <w:szCs w:val="22"/>
        </w:rPr>
        <w:t>students</w:t>
      </w:r>
      <w:proofErr w:type="gramEnd"/>
      <w:r w:rsidRPr="00522ADF">
        <w:rPr>
          <w:rFonts w:ascii="Calibri" w:hAnsi="Calibri" w:cs="Times New Roman"/>
          <w:color w:val="000000"/>
          <w:sz w:val="22"/>
          <w:szCs w:val="22"/>
        </w:rPr>
        <w:t xml:space="preserve"> talents and foster their development...discover their capacities.</w:t>
      </w:r>
    </w:p>
    <w:p w14:paraId="13FCCA6A" w14:textId="77777777" w:rsidR="00522ADF" w:rsidRPr="00522ADF" w:rsidRDefault="00522ADF" w:rsidP="00522ADF">
      <w:pPr>
        <w:rPr>
          <w:rFonts w:ascii="Calibri" w:hAnsi="Calibri" w:cs="Times New Roman"/>
        </w:rPr>
      </w:pPr>
      <w:r w:rsidRPr="00522ADF">
        <w:rPr>
          <w:rFonts w:ascii="Calibri" w:hAnsi="Calibri" w:cs="Times New Roman"/>
          <w:color w:val="000000"/>
          <w:sz w:val="22"/>
          <w:szCs w:val="22"/>
        </w:rPr>
        <w:t>Book 3 Unit 1 Section 6</w:t>
      </w:r>
      <w:r w:rsidRPr="00522ADF">
        <w:rPr>
          <w:rFonts w:ascii="Calibri" w:hAnsi="Calibri" w:cs="Times New Roman"/>
          <w:color w:val="000000"/>
          <w:sz w:val="22"/>
          <w:szCs w:val="22"/>
        </w:rPr>
        <w:br/>
      </w:r>
      <w:r w:rsidRPr="00522ADF">
        <w:rPr>
          <w:rFonts w:ascii="Calibri" w:hAnsi="Calibri" w:cs="Times New Roman"/>
          <w:color w:val="000000"/>
          <w:sz w:val="22"/>
          <w:szCs w:val="22"/>
        </w:rPr>
        <w:br/>
        <w:t xml:space="preserve">"As to thy question regarding the education of children: it </w:t>
      </w:r>
      <w:proofErr w:type="spellStart"/>
      <w:r w:rsidRPr="00522ADF">
        <w:rPr>
          <w:rFonts w:ascii="Calibri" w:hAnsi="Calibri" w:cs="Times New Roman"/>
          <w:color w:val="000000"/>
          <w:sz w:val="22"/>
          <w:szCs w:val="22"/>
        </w:rPr>
        <w:t>behoveth</w:t>
      </w:r>
      <w:proofErr w:type="spellEnd"/>
      <w:r w:rsidRPr="00522ADF">
        <w:rPr>
          <w:rFonts w:ascii="Calibri" w:hAnsi="Calibri" w:cs="Times New Roman"/>
          <w:color w:val="000000"/>
          <w:sz w:val="22"/>
          <w:szCs w:val="22"/>
        </w:rPr>
        <w:t xml:space="preserve"> thee to nurture them at the breast of the love of God, and urge them onward to the things of the spirit, that they may turn their faces unto God; that their ways may conform to the rules of good conduct and their character be second to none; that they make their own all the graces and praiseworthy qualities of humankind; acquire a sound knowledge of the various branches of learning, so that from the very beginning of life they may become spiritual beings, dwellers in the Kingdom, </w:t>
      </w:r>
      <w:proofErr w:type="spellStart"/>
      <w:r w:rsidRPr="00522ADF">
        <w:rPr>
          <w:rFonts w:ascii="Calibri" w:hAnsi="Calibri" w:cs="Times New Roman"/>
          <w:color w:val="000000"/>
          <w:sz w:val="22"/>
          <w:szCs w:val="22"/>
        </w:rPr>
        <w:t>enamoured</w:t>
      </w:r>
      <w:proofErr w:type="spellEnd"/>
      <w:r w:rsidRPr="00522ADF">
        <w:rPr>
          <w:rFonts w:ascii="Calibri" w:hAnsi="Calibri" w:cs="Times New Roman"/>
          <w:color w:val="000000"/>
          <w:sz w:val="22"/>
          <w:szCs w:val="22"/>
        </w:rPr>
        <w:t xml:space="preserve"> of the sweet breaths of holiness, and may receive an education religious, spiritual, and of the Heavenly Realm. Verily will I call upon God to grant them a happy outcome in this." - '</w:t>
      </w:r>
      <w:proofErr w:type="spellStart"/>
      <w:r w:rsidRPr="00522ADF">
        <w:rPr>
          <w:rFonts w:ascii="Calibri" w:hAnsi="Calibri" w:cs="Times New Roman"/>
          <w:color w:val="000000"/>
          <w:sz w:val="22"/>
          <w:szCs w:val="22"/>
        </w:rPr>
        <w:t>Abdu'l</w:t>
      </w:r>
      <w:proofErr w:type="spellEnd"/>
      <w:r w:rsidRPr="00522ADF">
        <w:rPr>
          <w:rFonts w:ascii="Calibri" w:hAnsi="Calibri" w:cs="Times New Roman"/>
          <w:color w:val="000000"/>
          <w:sz w:val="22"/>
          <w:szCs w:val="22"/>
        </w:rPr>
        <w:t>-Baha</w:t>
      </w:r>
    </w:p>
    <w:p w14:paraId="63EE040C" w14:textId="77777777" w:rsidR="00522ADF" w:rsidRPr="00522ADF" w:rsidRDefault="00522ADF" w:rsidP="00522ADF">
      <w:pPr>
        <w:rPr>
          <w:rFonts w:ascii="Calibri" w:hAnsi="Calibri" w:cs="Times New Roman"/>
        </w:rPr>
      </w:pPr>
      <w:r w:rsidRPr="00522ADF">
        <w:rPr>
          <w:rFonts w:ascii="Calibri" w:hAnsi="Calibri" w:cs="Times New Roman"/>
          <w:color w:val="000000"/>
          <w:sz w:val="22"/>
          <w:szCs w:val="22"/>
        </w:rPr>
        <w:t xml:space="preserve">Book 3 Unit 1 Section 7 </w:t>
      </w:r>
      <w:r w:rsidRPr="00522ADF">
        <w:rPr>
          <w:rFonts w:ascii="Calibri" w:hAnsi="Calibri" w:cs="Times New Roman"/>
          <w:color w:val="000000"/>
          <w:sz w:val="22"/>
          <w:szCs w:val="22"/>
        </w:rPr>
        <w:br/>
      </w:r>
      <w:r w:rsidRPr="00522ADF">
        <w:rPr>
          <w:rFonts w:ascii="Calibri" w:hAnsi="Calibri" w:cs="Times New Roman"/>
          <w:color w:val="000000"/>
          <w:sz w:val="22"/>
          <w:szCs w:val="22"/>
        </w:rPr>
        <w:br/>
      </w:r>
    </w:p>
    <w:p w14:paraId="3D1E1B66" w14:textId="77777777" w:rsidR="00522ADF" w:rsidRPr="00522ADF" w:rsidRDefault="00522ADF" w:rsidP="00522ADF">
      <w:pPr>
        <w:rPr>
          <w:rFonts w:ascii="Calibri" w:hAnsi="Calibri" w:cs="Times New Roman"/>
        </w:rPr>
      </w:pPr>
      <w:r w:rsidRPr="00522ADF">
        <w:rPr>
          <w:rFonts w:ascii="Calibri" w:hAnsi="Calibri" w:cs="Times New Roman"/>
          <w:color w:val="000000"/>
          <w:sz w:val="22"/>
          <w:szCs w:val="22"/>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w:t>
      </w:r>
      <w:proofErr w:type="spellStart"/>
      <w:r w:rsidRPr="00522ADF">
        <w:rPr>
          <w:rFonts w:ascii="Calibri" w:hAnsi="Calibri" w:cs="Times New Roman"/>
          <w:color w:val="000000"/>
          <w:sz w:val="22"/>
          <w:szCs w:val="22"/>
        </w:rPr>
        <w:t>behaviour</w:t>
      </w:r>
      <w:proofErr w:type="spellEnd"/>
      <w:r w:rsidRPr="00522ADF">
        <w:rPr>
          <w:rFonts w:ascii="Calibri" w:hAnsi="Calibri" w:cs="Times New Roman"/>
          <w:color w:val="000000"/>
          <w:sz w:val="22"/>
          <w:szCs w:val="22"/>
        </w:rPr>
        <w:t xml:space="preserve">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   </w:t>
      </w:r>
    </w:p>
    <w:p w14:paraId="470DE621" w14:textId="77777777" w:rsidR="00522ADF" w:rsidRPr="00522ADF" w:rsidRDefault="00522ADF" w:rsidP="00522ADF">
      <w:pPr>
        <w:rPr>
          <w:rFonts w:ascii="Calibri" w:hAnsi="Calibri" w:cs="Times New Roman"/>
        </w:rPr>
      </w:pPr>
      <w:r w:rsidRPr="00522ADF">
        <w:rPr>
          <w:rFonts w:ascii="Calibri" w:hAnsi="Calibri" w:cs="Times New Roman"/>
          <w:color w:val="000000"/>
          <w:sz w:val="22"/>
          <w:szCs w:val="22"/>
        </w:rPr>
        <w:t xml:space="preserve">Universal House of Justice, </w:t>
      </w:r>
      <w:proofErr w:type="spellStart"/>
      <w:r w:rsidRPr="00522ADF">
        <w:rPr>
          <w:rFonts w:ascii="Calibri" w:hAnsi="Calibri" w:cs="Times New Roman"/>
          <w:color w:val="000000"/>
          <w:sz w:val="22"/>
          <w:szCs w:val="22"/>
        </w:rPr>
        <w:t>Ridvan</w:t>
      </w:r>
      <w:proofErr w:type="spellEnd"/>
      <w:r w:rsidRPr="00522ADF">
        <w:rPr>
          <w:rFonts w:ascii="Calibri" w:hAnsi="Calibri" w:cs="Times New Roman"/>
          <w:color w:val="000000"/>
          <w:sz w:val="22"/>
          <w:szCs w:val="22"/>
        </w:rPr>
        <w:t xml:space="preserve"> 2000 paragraph 25  </w:t>
      </w:r>
      <w:r w:rsidRPr="00522ADF">
        <w:rPr>
          <w:rFonts w:ascii="Calibri" w:hAnsi="Calibri" w:cs="Times New Roman"/>
          <w:color w:val="000000"/>
          <w:sz w:val="22"/>
          <w:szCs w:val="22"/>
        </w:rPr>
        <w:br/>
      </w:r>
      <w:r w:rsidRPr="00522ADF">
        <w:rPr>
          <w:rFonts w:ascii="Calibri" w:hAnsi="Calibri" w:cs="Times New Roman"/>
          <w:color w:val="000000"/>
          <w:sz w:val="22"/>
          <w:szCs w:val="22"/>
        </w:rPr>
        <w:br/>
      </w:r>
    </w:p>
    <w:p w14:paraId="7B42642A" w14:textId="77777777" w:rsidR="00522ADF" w:rsidRPr="00522ADF" w:rsidRDefault="00522ADF" w:rsidP="00522ADF">
      <w:pPr>
        <w:rPr>
          <w:rFonts w:ascii="Calibri" w:hAnsi="Calibri" w:cs="Times New Roman"/>
        </w:rPr>
      </w:pPr>
      <w:r w:rsidRPr="00522ADF">
        <w:rPr>
          <w:rFonts w:ascii="Calibri" w:hAnsi="Calibri" w:cs="Times New Roman"/>
          <w:color w:val="565656"/>
          <w:sz w:val="22"/>
          <w:szCs w:val="22"/>
          <w:shd w:val="clear" w:color="auto" w:fill="FFFFFF"/>
        </w:rPr>
        <w:t xml:space="preserve">Bahá’ís see the young as the most precious treasure a community can possess. In them are the promise and guarantee of the future. Yet, </w:t>
      </w:r>
      <w:proofErr w:type="gramStart"/>
      <w:r w:rsidRPr="00522ADF">
        <w:rPr>
          <w:rFonts w:ascii="Calibri" w:hAnsi="Calibri" w:cs="Times New Roman"/>
          <w:color w:val="565656"/>
          <w:sz w:val="22"/>
          <w:szCs w:val="22"/>
          <w:shd w:val="clear" w:color="auto" w:fill="FFFFFF"/>
        </w:rPr>
        <w:t>in order for</w:t>
      </w:r>
      <w:proofErr w:type="gramEnd"/>
      <w:r w:rsidRPr="00522ADF">
        <w:rPr>
          <w:rFonts w:ascii="Calibri" w:hAnsi="Calibri" w:cs="Times New Roman"/>
          <w:color w:val="565656"/>
          <w:sz w:val="22"/>
          <w:szCs w:val="22"/>
          <w:shd w:val="clear" w:color="auto" w:fill="FFFFFF"/>
        </w:rPr>
        <w:t xml:space="preserve"> this promise to be </w:t>
      </w:r>
      <w:proofErr w:type="spellStart"/>
      <w:r w:rsidRPr="00522ADF">
        <w:rPr>
          <w:rFonts w:ascii="Calibri" w:hAnsi="Calibri" w:cs="Times New Roman"/>
          <w:color w:val="565656"/>
          <w:sz w:val="22"/>
          <w:szCs w:val="22"/>
          <w:shd w:val="clear" w:color="auto" w:fill="FFFFFF"/>
        </w:rPr>
        <w:t>realised</w:t>
      </w:r>
      <w:proofErr w:type="spellEnd"/>
      <w:r w:rsidRPr="00522ADF">
        <w:rPr>
          <w:rFonts w:ascii="Calibri" w:hAnsi="Calibri" w:cs="Times New Roman"/>
          <w:color w:val="565656"/>
          <w:sz w:val="22"/>
          <w:szCs w:val="22"/>
          <w:shd w:val="clear" w:color="auto" w:fill="FFFFFF"/>
        </w:rPr>
        <w:t>, children need to receive spiritual nourishment. In a world where the joy and innocence of childhood can be so easily overwhelmed by the aggressive pursuit of materialistic ends, the moral and spiritual education of children assumes vital importance.</w:t>
      </w:r>
    </w:p>
    <w:p w14:paraId="3D0999D7" w14:textId="77777777" w:rsidR="00522ADF" w:rsidRPr="00522ADF" w:rsidRDefault="00522ADF" w:rsidP="00522ADF">
      <w:pPr>
        <w:rPr>
          <w:rFonts w:ascii="Calibri" w:hAnsi="Calibri" w:cs="Times New Roman"/>
        </w:rPr>
      </w:pPr>
      <w:r w:rsidRPr="00522ADF">
        <w:rPr>
          <w:rFonts w:ascii="Calibri" w:hAnsi="Calibri" w:cs="Times New Roman"/>
          <w:color w:val="565656"/>
          <w:sz w:val="22"/>
          <w:szCs w:val="22"/>
          <w:shd w:val="clear" w:color="auto" w:fill="FFFFFF"/>
        </w:rPr>
        <w:t>(http://www.bahai.org/action/family-life-children/childrens-classes)</w:t>
      </w:r>
    </w:p>
    <w:p w14:paraId="345FAD3D" w14:textId="77777777" w:rsidR="00522ADF" w:rsidRPr="00522ADF" w:rsidRDefault="00522ADF" w:rsidP="00522ADF">
      <w:pPr>
        <w:rPr>
          <w:rFonts w:ascii="Calibri" w:hAnsi="Calibri" w:cs="Times New Roman"/>
        </w:rPr>
      </w:pPr>
      <w:r w:rsidRPr="00522ADF">
        <w:rPr>
          <w:rFonts w:ascii="Calibri" w:hAnsi="Calibri" w:cs="Times New Roman"/>
        </w:rPr>
        <w:t> </w:t>
      </w:r>
    </w:p>
    <w:p w14:paraId="5585D8B9" w14:textId="77777777" w:rsidR="00522ADF" w:rsidRPr="00522ADF" w:rsidRDefault="00522ADF" w:rsidP="00522ADF">
      <w:pPr>
        <w:spacing w:before="200"/>
        <w:outlineLvl w:val="0"/>
        <w:rPr>
          <w:rFonts w:ascii="Calibri" w:eastAsia="Times New Roman" w:hAnsi="Calibri" w:cs="Times New Roman"/>
          <w:b/>
          <w:bCs/>
          <w:kern w:val="36"/>
          <w:sz w:val="48"/>
          <w:szCs w:val="48"/>
        </w:rPr>
      </w:pPr>
      <w:r w:rsidRPr="00522ADF">
        <w:rPr>
          <w:rFonts w:ascii="Calibri" w:eastAsia="Times New Roman" w:hAnsi="Calibri" w:cs="Times New Roman"/>
          <w:b/>
          <w:bCs/>
          <w:color w:val="000000"/>
          <w:kern w:val="36"/>
          <w:sz w:val="32"/>
          <w:szCs w:val="32"/>
        </w:rPr>
        <w:t>Community Building</w:t>
      </w:r>
    </w:p>
    <w:p w14:paraId="0AD809B3" w14:textId="77777777" w:rsidR="00522ADF" w:rsidRPr="00522ADF" w:rsidRDefault="00522ADF" w:rsidP="00522ADF">
      <w:pPr>
        <w:spacing w:before="200"/>
        <w:ind w:firstLine="720"/>
        <w:rPr>
          <w:rFonts w:ascii="Calibri" w:hAnsi="Calibri" w:cs="Times New Roman"/>
        </w:rPr>
      </w:pPr>
      <w:r w:rsidRPr="00522ADF">
        <w:rPr>
          <w:rFonts w:ascii="Calibri" w:hAnsi="Calibri" w:cs="Times New Roman"/>
          <w:color w:val="000000"/>
          <w:sz w:val="22"/>
          <w:szCs w:val="22"/>
        </w:rPr>
        <w:t>In its message dated 9 January 2001, however, the House of Justice refers specifically to Bahá’í children’s classes as also being open to non-Bahá’í children. In the case of these classes, which are intended to address the complete spiritual education of Bahá’ís, it would not be possible to eliminate Bahá’í religious teachings, and topics such as Bahá’í history, Bahá’í laws, and the Covenant would be an integral part of these classes.</w:t>
      </w:r>
      <w:r w:rsidRPr="00522ADF">
        <w:rPr>
          <w:rFonts w:ascii="Calibri" w:hAnsi="Calibri" w:cs="Times New Roman"/>
          <w:color w:val="000000"/>
          <w:sz w:val="22"/>
          <w:szCs w:val="22"/>
        </w:rPr>
        <w:br/>
      </w:r>
      <w:r w:rsidRPr="00522ADF">
        <w:rPr>
          <w:rFonts w:ascii="Calibri" w:hAnsi="Calibri" w:cs="Times New Roman"/>
          <w:color w:val="000000"/>
          <w:sz w:val="22"/>
          <w:szCs w:val="22"/>
        </w:rPr>
        <w:tab/>
        <w:t xml:space="preserve">While Bahá’í religious teachings are part of the </w:t>
      </w:r>
      <w:proofErr w:type="spellStart"/>
      <w:r w:rsidRPr="00522ADF">
        <w:rPr>
          <w:rFonts w:ascii="Calibri" w:hAnsi="Calibri" w:cs="Times New Roman"/>
          <w:color w:val="000000"/>
          <w:sz w:val="22"/>
          <w:szCs w:val="22"/>
        </w:rPr>
        <w:t>programme</w:t>
      </w:r>
      <w:proofErr w:type="spellEnd"/>
      <w:r w:rsidRPr="00522ADF">
        <w:rPr>
          <w:rFonts w:ascii="Calibri" w:hAnsi="Calibri" w:cs="Times New Roman"/>
          <w:color w:val="000000"/>
          <w:sz w:val="22"/>
          <w:szCs w:val="22"/>
        </w:rPr>
        <w:t xml:space="preserve"> of child education in Bahá’í</w:t>
      </w:r>
      <w:r w:rsidRPr="00522ADF">
        <w:rPr>
          <w:rFonts w:ascii="Calibri" w:hAnsi="Calibri" w:cs="Times New Roman"/>
          <w:color w:val="000000"/>
          <w:sz w:val="22"/>
          <w:szCs w:val="22"/>
        </w:rPr>
        <w:tab/>
        <w:t xml:space="preserve">classes, the design of the </w:t>
      </w:r>
      <w:proofErr w:type="spellStart"/>
      <w:r w:rsidRPr="00522ADF">
        <w:rPr>
          <w:rFonts w:ascii="Calibri" w:hAnsi="Calibri" w:cs="Times New Roman"/>
          <w:color w:val="000000"/>
          <w:sz w:val="22"/>
          <w:szCs w:val="22"/>
        </w:rPr>
        <w:t>programme</w:t>
      </w:r>
      <w:proofErr w:type="spellEnd"/>
      <w:r w:rsidRPr="00522ADF">
        <w:rPr>
          <w:rFonts w:ascii="Calibri" w:hAnsi="Calibri" w:cs="Times New Roman"/>
          <w:color w:val="000000"/>
          <w:sz w:val="22"/>
          <w:szCs w:val="22"/>
        </w:rPr>
        <w:t xml:space="preserve">, particularly the sequencing of content, may make it more attractive to non-Bahá’ís. For example, in the approach taken to child education in </w:t>
      </w:r>
      <w:proofErr w:type="spellStart"/>
      <w:r w:rsidRPr="00522ADF">
        <w:rPr>
          <w:rFonts w:ascii="Calibri" w:hAnsi="Calibri" w:cs="Times New Roman"/>
          <w:color w:val="000000"/>
          <w:sz w:val="22"/>
          <w:szCs w:val="22"/>
        </w:rPr>
        <w:t>Ruhi</w:t>
      </w:r>
      <w:proofErr w:type="spellEnd"/>
      <w:r w:rsidRPr="00522ADF">
        <w:rPr>
          <w:rFonts w:ascii="Calibri" w:hAnsi="Calibri" w:cs="Times New Roman"/>
          <w:color w:val="000000"/>
          <w:sz w:val="22"/>
          <w:szCs w:val="22"/>
        </w:rPr>
        <w:t xml:space="preserve"> Institute Book 3, the emphasis is placed initially on character development, and only later are specific aspects related to the life of Bahá’u’lláh and the Báb introduced.</w:t>
      </w:r>
      <w:r w:rsidRPr="00522ADF">
        <w:rPr>
          <w:rFonts w:ascii="Calibri" w:hAnsi="Calibri" w:cs="Times New Roman"/>
          <w:color w:val="000000"/>
          <w:sz w:val="22"/>
          <w:szCs w:val="22"/>
        </w:rPr>
        <w:br/>
      </w:r>
      <w:r w:rsidRPr="00522ADF">
        <w:rPr>
          <w:rFonts w:ascii="Calibri" w:hAnsi="Calibri" w:cs="Times New Roman"/>
          <w:color w:val="000000"/>
          <w:sz w:val="22"/>
          <w:szCs w:val="22"/>
        </w:rPr>
        <w:br/>
        <w:t>...through which its inhabitants, prompted by a wish to contribute to the spiritual and material well-being of their communities, are enabled to begin offering acts of service.</w:t>
      </w:r>
      <w:r w:rsidRPr="00522ADF">
        <w:rPr>
          <w:rFonts w:ascii="Calibri" w:hAnsi="Calibri" w:cs="Times New Roman"/>
          <w:color w:val="000000"/>
          <w:sz w:val="22"/>
          <w:szCs w:val="22"/>
        </w:rPr>
        <w:br/>
        <w:t>December 29th, 2015. Par.  6</w:t>
      </w:r>
    </w:p>
    <w:p w14:paraId="1CF8DF5D"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br/>
        <w:t xml:space="preserve">...Yet above all, it is a spiritual enterprise, and its true character should never be obscured. The urgency to act is impelled by the world’s desperate condition. </w:t>
      </w:r>
      <w:r w:rsidRPr="00522ADF">
        <w:rPr>
          <w:rFonts w:ascii="Calibri" w:hAnsi="Calibri" w:cs="Times New Roman"/>
          <w:color w:val="000000"/>
          <w:sz w:val="22"/>
          <w:szCs w:val="22"/>
        </w:rPr>
        <w:br/>
        <w:t xml:space="preserve">December 29th, </w:t>
      </w:r>
      <w:proofErr w:type="gramStart"/>
      <w:r w:rsidRPr="00522ADF">
        <w:rPr>
          <w:rFonts w:ascii="Calibri" w:hAnsi="Calibri" w:cs="Times New Roman"/>
          <w:color w:val="000000"/>
          <w:sz w:val="22"/>
          <w:szCs w:val="22"/>
        </w:rPr>
        <w:t>2015  par.</w:t>
      </w:r>
      <w:proofErr w:type="gramEnd"/>
      <w:r w:rsidRPr="00522ADF">
        <w:rPr>
          <w:rFonts w:ascii="Calibri" w:hAnsi="Calibri" w:cs="Times New Roman"/>
          <w:color w:val="000000"/>
          <w:sz w:val="22"/>
          <w:szCs w:val="22"/>
        </w:rPr>
        <w:t xml:space="preserve">  52</w:t>
      </w:r>
    </w:p>
    <w:p w14:paraId="129DA344"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448D2F2F"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 xml:space="preserve">Bahá'ís and their friends, neighbors and co-workers are involved in a process that seeks to raise capacity within a population to take charge of its own spiritual, social and intellectual development. The activities that drive this process include devotional gathering, study circles, children’s class and junior youth groups: </w:t>
      </w:r>
    </w:p>
    <w:p w14:paraId="775802DA" w14:textId="77777777" w:rsidR="00522ADF" w:rsidRPr="00522ADF" w:rsidRDefault="00522ADF" w:rsidP="00522ADF">
      <w:pPr>
        <w:numPr>
          <w:ilvl w:val="0"/>
          <w:numId w:val="1"/>
        </w:numPr>
        <w:shd w:val="clear" w:color="auto" w:fill="FFFFFF"/>
        <w:jc w:val="both"/>
        <w:textAlignment w:val="baseline"/>
        <w:rPr>
          <w:rFonts w:ascii="Calibri" w:hAnsi="Calibri" w:cs="Times New Roman"/>
          <w:color w:val="000000"/>
          <w:sz w:val="23"/>
          <w:szCs w:val="23"/>
        </w:rPr>
      </w:pPr>
      <w:hyperlink r:id="rId18" w:history="1">
        <w:r w:rsidRPr="00522ADF">
          <w:rPr>
            <w:rFonts w:ascii="Calibri" w:hAnsi="Calibri" w:cs="Times New Roman"/>
            <w:b/>
            <w:bCs/>
            <w:color w:val="000000"/>
            <w:sz w:val="22"/>
            <w:szCs w:val="22"/>
            <w:u w:val="single"/>
          </w:rPr>
          <w:t>Devotional gatherings</w:t>
        </w:r>
      </w:hyperlink>
      <w:r w:rsidRPr="00522ADF">
        <w:rPr>
          <w:rFonts w:ascii="Calibri" w:hAnsi="Calibri" w:cs="Times New Roman"/>
          <w:color w:val="000000"/>
          <w:sz w:val="22"/>
          <w:szCs w:val="22"/>
        </w:rPr>
        <w:t xml:space="preserve"> aim to create a new spiritual atmosphere in neighborhoods, through prayer and reflection. </w:t>
      </w:r>
    </w:p>
    <w:p w14:paraId="06724ACD" w14:textId="77777777" w:rsidR="00522ADF" w:rsidRPr="00522ADF" w:rsidRDefault="00522ADF" w:rsidP="00522ADF">
      <w:pPr>
        <w:numPr>
          <w:ilvl w:val="0"/>
          <w:numId w:val="2"/>
        </w:numPr>
        <w:shd w:val="clear" w:color="auto" w:fill="FFFFFF"/>
        <w:jc w:val="both"/>
        <w:textAlignment w:val="baseline"/>
        <w:rPr>
          <w:rFonts w:ascii="Calibri" w:hAnsi="Calibri" w:cs="Times New Roman"/>
          <w:color w:val="000000"/>
          <w:sz w:val="23"/>
          <w:szCs w:val="23"/>
        </w:rPr>
      </w:pPr>
      <w:hyperlink r:id="rId19" w:history="1">
        <w:r w:rsidRPr="00522ADF">
          <w:rPr>
            <w:rFonts w:ascii="Calibri" w:hAnsi="Calibri" w:cs="Times New Roman"/>
            <w:b/>
            <w:bCs/>
            <w:color w:val="000000"/>
            <w:sz w:val="22"/>
            <w:szCs w:val="22"/>
            <w:u w:val="single"/>
          </w:rPr>
          <w:t>Study circles</w:t>
        </w:r>
      </w:hyperlink>
      <w:r w:rsidRPr="00522ADF">
        <w:rPr>
          <w:rFonts w:ascii="Calibri" w:hAnsi="Calibri" w:cs="Times New Roman"/>
          <w:color w:val="000000"/>
          <w:sz w:val="22"/>
          <w:szCs w:val="22"/>
        </w:rPr>
        <w:t xml:space="preserve"> gather people of varied backgrounds to consider teachings from the Bahá'í Writings on the purpose of life, the nature of reality, and the significance of service. Participants seeks to put the learning acquired into practice </w:t>
      </w:r>
      <w:proofErr w:type="gramStart"/>
      <w:r w:rsidRPr="00522ADF">
        <w:rPr>
          <w:rFonts w:ascii="Calibri" w:hAnsi="Calibri" w:cs="Times New Roman"/>
          <w:color w:val="000000"/>
          <w:sz w:val="22"/>
          <w:szCs w:val="22"/>
        </w:rPr>
        <w:t>in an effort to</w:t>
      </w:r>
      <w:proofErr w:type="gramEnd"/>
      <w:r w:rsidRPr="00522ADF">
        <w:rPr>
          <w:rFonts w:ascii="Calibri" w:hAnsi="Calibri" w:cs="Times New Roman"/>
          <w:color w:val="000000"/>
          <w:sz w:val="22"/>
          <w:szCs w:val="22"/>
        </w:rPr>
        <w:t xml:space="preserve"> explore the application of spiritual teachings to their individual and collective lives. Study circles meet in homes and other informal settings. </w:t>
      </w:r>
    </w:p>
    <w:p w14:paraId="69AC59A3" w14:textId="77777777" w:rsidR="00522ADF" w:rsidRPr="00522ADF" w:rsidRDefault="00522ADF" w:rsidP="00522ADF">
      <w:pPr>
        <w:numPr>
          <w:ilvl w:val="0"/>
          <w:numId w:val="3"/>
        </w:numPr>
        <w:shd w:val="clear" w:color="auto" w:fill="FFFFFF"/>
        <w:jc w:val="both"/>
        <w:textAlignment w:val="baseline"/>
        <w:rPr>
          <w:rFonts w:ascii="Calibri" w:hAnsi="Calibri" w:cs="Times New Roman"/>
          <w:color w:val="000000"/>
          <w:sz w:val="23"/>
          <w:szCs w:val="23"/>
        </w:rPr>
      </w:pPr>
      <w:hyperlink r:id="rId20" w:history="1">
        <w:r w:rsidRPr="00522ADF">
          <w:rPr>
            <w:rFonts w:ascii="Calibri" w:hAnsi="Calibri" w:cs="Times New Roman"/>
            <w:b/>
            <w:bCs/>
            <w:color w:val="000000"/>
            <w:sz w:val="22"/>
            <w:szCs w:val="22"/>
            <w:u w:val="single"/>
          </w:rPr>
          <w:t>Junior youth groups</w:t>
        </w:r>
      </w:hyperlink>
      <w:r w:rsidRPr="00522ADF">
        <w:rPr>
          <w:rFonts w:ascii="Calibri" w:hAnsi="Calibri" w:cs="Times New Roman"/>
          <w:color w:val="000000"/>
          <w:sz w:val="22"/>
          <w:szCs w:val="22"/>
        </w:rPr>
        <w:t xml:space="preserve"> channel the surging energies of junior youth toward a twofold moral purpose -- to take charge of their own personal growth and to contribute to the transformation of society.</w:t>
      </w:r>
    </w:p>
    <w:p w14:paraId="13F7A0C7" w14:textId="77777777" w:rsidR="00522ADF" w:rsidRPr="00522ADF" w:rsidRDefault="00522ADF" w:rsidP="00522ADF">
      <w:pPr>
        <w:numPr>
          <w:ilvl w:val="0"/>
          <w:numId w:val="4"/>
        </w:numPr>
        <w:shd w:val="clear" w:color="auto" w:fill="FFFFFF"/>
        <w:jc w:val="both"/>
        <w:textAlignment w:val="baseline"/>
        <w:rPr>
          <w:rFonts w:ascii="Calibri" w:hAnsi="Calibri" w:cs="Times New Roman"/>
          <w:color w:val="000000"/>
          <w:sz w:val="23"/>
          <w:szCs w:val="23"/>
        </w:rPr>
      </w:pPr>
      <w:hyperlink r:id="rId21" w:history="1">
        <w:r w:rsidRPr="00522ADF">
          <w:rPr>
            <w:rFonts w:ascii="Calibri" w:hAnsi="Calibri" w:cs="Times New Roman"/>
            <w:b/>
            <w:bCs/>
            <w:color w:val="000000"/>
            <w:sz w:val="22"/>
            <w:szCs w:val="22"/>
            <w:u w:val="single"/>
          </w:rPr>
          <w:t>Children's classes</w:t>
        </w:r>
      </w:hyperlink>
      <w:r w:rsidRPr="00522ADF">
        <w:rPr>
          <w:rFonts w:ascii="Calibri" w:hAnsi="Calibri" w:cs="Times New Roman"/>
          <w:color w:val="000000"/>
          <w:sz w:val="22"/>
          <w:szCs w:val="22"/>
        </w:rPr>
        <w:t xml:space="preserve"> nurture the tender hearts and minds of children through stories, games, arts and music.</w:t>
      </w:r>
    </w:p>
    <w:p w14:paraId="1DDFAE9D" w14:textId="77777777" w:rsidR="00522ADF" w:rsidRPr="00522ADF" w:rsidRDefault="00522ADF" w:rsidP="00522ADF">
      <w:pPr>
        <w:spacing w:before="200"/>
        <w:outlineLvl w:val="0"/>
        <w:rPr>
          <w:rFonts w:ascii="Calibri" w:eastAsia="Times New Roman" w:hAnsi="Calibri" w:cs="Times New Roman"/>
          <w:b/>
          <w:bCs/>
          <w:kern w:val="36"/>
          <w:sz w:val="48"/>
          <w:szCs w:val="48"/>
        </w:rPr>
      </w:pPr>
      <w:r w:rsidRPr="00522ADF">
        <w:rPr>
          <w:rFonts w:ascii="Calibri" w:eastAsia="Times New Roman" w:hAnsi="Calibri" w:cs="Times New Roman"/>
          <w:b/>
          <w:bCs/>
          <w:color w:val="000000"/>
          <w:kern w:val="36"/>
          <w:sz w:val="32"/>
          <w:szCs w:val="32"/>
        </w:rPr>
        <w:t>Baha'i Faith</w:t>
      </w:r>
    </w:p>
    <w:p w14:paraId="293A78FB" w14:textId="77777777" w:rsidR="00522ADF" w:rsidRPr="00522ADF" w:rsidRDefault="00522ADF" w:rsidP="00522ADF">
      <w:pPr>
        <w:spacing w:before="200"/>
        <w:ind w:firstLine="720"/>
        <w:rPr>
          <w:rFonts w:ascii="Calibri" w:hAnsi="Calibri" w:cs="Times New Roman"/>
        </w:rPr>
      </w:pPr>
      <w:r w:rsidRPr="00522ADF">
        <w:rPr>
          <w:rFonts w:ascii="Calibri" w:hAnsi="Calibri" w:cs="Times New Roman"/>
          <w:color w:val="000000"/>
          <w:sz w:val="22"/>
          <w:szCs w:val="22"/>
        </w:rPr>
        <w:t>The Bahá’í Faith is a world religion whose purpose is to unite all the races and peoples in one universal Cause and one common Faith. Bahá’ís are the followers of Bahá’u’lláh... One of the important teachings of Bahá’u’lláh concerns the education of children. We are taught that children are the most precious treasure a community can possess, for in them are the promise and guarantee of the future. Providing classes for the moral and spiritual education of children is a service that Bahá’ís around the world happily provide for their communities.</w:t>
      </w:r>
    </w:p>
    <w:p w14:paraId="433FF4A6" w14:textId="77777777" w:rsidR="00522ADF" w:rsidRPr="00522ADF" w:rsidRDefault="00522ADF" w:rsidP="00522ADF">
      <w:pPr>
        <w:spacing w:before="200"/>
        <w:ind w:firstLine="720"/>
        <w:rPr>
          <w:rFonts w:ascii="Calibri" w:hAnsi="Calibri" w:cs="Times New Roman"/>
        </w:rPr>
      </w:pPr>
      <w:r w:rsidRPr="00522ADF">
        <w:rPr>
          <w:rFonts w:ascii="Calibri" w:hAnsi="Calibri" w:cs="Times New Roman"/>
          <w:color w:val="000000"/>
          <w:sz w:val="22"/>
          <w:szCs w:val="22"/>
        </w:rPr>
        <w:t>The Bahá’</w:t>
      </w:r>
      <w:proofErr w:type="spellStart"/>
      <w:r w:rsidRPr="00522ADF">
        <w:rPr>
          <w:rFonts w:ascii="Calibri" w:hAnsi="Calibri" w:cs="Times New Roman"/>
          <w:color w:val="000000"/>
          <w:sz w:val="22"/>
          <w:szCs w:val="22"/>
        </w:rPr>
        <w:t>i</w:t>
      </w:r>
      <w:proofErr w:type="spellEnd"/>
      <w:r w:rsidRPr="00522ADF">
        <w:rPr>
          <w:rFonts w:ascii="Calibri" w:hAnsi="Calibri" w:cs="Times New Roman"/>
          <w:color w:val="000000"/>
          <w:sz w:val="22"/>
          <w:szCs w:val="22"/>
        </w:rPr>
        <w:t xml:space="preserve"> community is a steadily growing global community of people drawn from every cultural background on earth who are united by a core set of universally held spiritual beliefs and yet celebrate the infinite diversity that characterizes the secondary aspects of their lives. Within this framework of unity in diversity, </w:t>
      </w:r>
      <w:proofErr w:type="spellStart"/>
      <w:r w:rsidRPr="00522ADF">
        <w:rPr>
          <w:rFonts w:ascii="Calibri" w:hAnsi="Calibri" w:cs="Times New Roman"/>
          <w:color w:val="000000"/>
          <w:sz w:val="22"/>
          <w:szCs w:val="22"/>
        </w:rPr>
        <w:t>Bahá’is</w:t>
      </w:r>
      <w:proofErr w:type="spellEnd"/>
      <w:r w:rsidRPr="00522ADF">
        <w:rPr>
          <w:rFonts w:ascii="Calibri" w:hAnsi="Calibri" w:cs="Times New Roman"/>
          <w:color w:val="000000"/>
          <w:sz w:val="22"/>
          <w:szCs w:val="22"/>
        </w:rPr>
        <w:t xml:space="preserve"> are, in turn, engaging an ever-widening circle of friends, neighbors, and coworkers, on every continent, in an expanding range of activities intended to uplift, in an unprejudiced manner, the spiritual and material conditions of </w:t>
      </w:r>
      <w:proofErr w:type="gramStart"/>
      <w:r w:rsidRPr="00522ADF">
        <w:rPr>
          <w:rFonts w:ascii="Calibri" w:hAnsi="Calibri" w:cs="Times New Roman"/>
          <w:color w:val="000000"/>
          <w:sz w:val="22"/>
          <w:szCs w:val="22"/>
        </w:rPr>
        <w:t>humanity as a whole</w:t>
      </w:r>
      <w:proofErr w:type="gramEnd"/>
      <w:r w:rsidRPr="00522ADF">
        <w:rPr>
          <w:rFonts w:ascii="Calibri" w:hAnsi="Calibri" w:cs="Times New Roman"/>
          <w:color w:val="000000"/>
          <w:sz w:val="22"/>
          <w:szCs w:val="22"/>
        </w:rPr>
        <w:t xml:space="preserve">. All of the endeavors of the community are thus intended to revolve around, and promote, the principle of the oneness of humanity.”31 </w:t>
      </w:r>
    </w:p>
    <w:p w14:paraId="07995861"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ab/>
      </w:r>
      <w:r w:rsidRPr="00522ADF">
        <w:rPr>
          <w:rFonts w:ascii="Calibri" w:hAnsi="Calibri" w:cs="Times New Roman"/>
          <w:color w:val="000000"/>
          <w:sz w:val="22"/>
          <w:szCs w:val="22"/>
        </w:rPr>
        <w:tab/>
      </w:r>
      <w:r w:rsidRPr="00522ADF">
        <w:rPr>
          <w:rFonts w:ascii="Calibri" w:hAnsi="Calibri" w:cs="Times New Roman"/>
          <w:color w:val="000000"/>
          <w:sz w:val="22"/>
          <w:szCs w:val="22"/>
        </w:rPr>
        <w:tab/>
      </w:r>
      <w:r w:rsidRPr="00522ADF">
        <w:rPr>
          <w:rFonts w:ascii="Calibri" w:hAnsi="Calibri" w:cs="Times New Roman"/>
          <w:color w:val="000000"/>
          <w:sz w:val="22"/>
          <w:szCs w:val="22"/>
        </w:rPr>
        <w:tab/>
      </w:r>
    </w:p>
    <w:p w14:paraId="20E02D13"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ab/>
      </w:r>
      <w:r w:rsidRPr="00522ADF">
        <w:rPr>
          <w:rFonts w:ascii="Calibri" w:hAnsi="Calibri" w:cs="Times New Roman"/>
          <w:color w:val="000000"/>
          <w:sz w:val="22"/>
          <w:szCs w:val="22"/>
        </w:rPr>
        <w:tab/>
      </w:r>
      <w:r w:rsidRPr="00522ADF">
        <w:rPr>
          <w:rFonts w:ascii="Calibri" w:hAnsi="Calibri" w:cs="Times New Roman"/>
          <w:color w:val="000000"/>
          <w:sz w:val="22"/>
          <w:szCs w:val="22"/>
        </w:rPr>
        <w:tab/>
      </w:r>
    </w:p>
    <w:p w14:paraId="532DEF58" w14:textId="77777777" w:rsidR="00522ADF" w:rsidRPr="00522ADF" w:rsidRDefault="00522ADF" w:rsidP="00522ADF">
      <w:pPr>
        <w:spacing w:before="200"/>
        <w:rPr>
          <w:rFonts w:ascii="Calibri" w:hAnsi="Calibri" w:cs="Times New Roman"/>
        </w:rPr>
      </w:pPr>
      <w:r w:rsidRPr="00522ADF">
        <w:rPr>
          <w:rFonts w:ascii="Calibri" w:hAnsi="Calibri" w:cs="Times New Roman"/>
          <w:color w:val="000000"/>
          <w:sz w:val="22"/>
          <w:szCs w:val="22"/>
        </w:rPr>
        <w:tab/>
      </w:r>
      <w:r w:rsidRPr="00522ADF">
        <w:rPr>
          <w:rFonts w:ascii="Calibri" w:hAnsi="Calibri" w:cs="Times New Roman"/>
          <w:color w:val="000000"/>
          <w:sz w:val="22"/>
          <w:szCs w:val="22"/>
        </w:rPr>
        <w:tab/>
      </w:r>
    </w:p>
    <w:p w14:paraId="2443DAB6"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5A2A467E"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22DF2977"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66467DF7"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395B4E5D"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7EDA1342"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0F21C424" w14:textId="77777777" w:rsidR="00522ADF" w:rsidRPr="00522ADF" w:rsidRDefault="00522ADF" w:rsidP="00522ADF">
      <w:pPr>
        <w:spacing w:before="200"/>
        <w:rPr>
          <w:rFonts w:ascii="Calibri" w:hAnsi="Calibri" w:cs="Times New Roman"/>
        </w:rPr>
      </w:pPr>
      <w:r w:rsidRPr="00522ADF">
        <w:rPr>
          <w:rFonts w:ascii="Calibri" w:hAnsi="Calibri" w:cs="Times New Roman"/>
        </w:rPr>
        <w:t> </w:t>
      </w:r>
    </w:p>
    <w:p w14:paraId="1D6E419E" w14:textId="77777777" w:rsidR="00522ADF" w:rsidRPr="00522ADF" w:rsidRDefault="00522ADF" w:rsidP="00522ADF">
      <w:pPr>
        <w:rPr>
          <w:rFonts w:ascii="Calibri" w:eastAsia="Times New Roman" w:hAnsi="Calibri" w:cs="Times New Roman"/>
        </w:rPr>
      </w:pPr>
    </w:p>
    <w:p w14:paraId="29D80824" w14:textId="77777777" w:rsidR="0054298C" w:rsidRPr="00522ADF" w:rsidRDefault="00F871A2">
      <w:pPr>
        <w:rPr>
          <w:rFonts w:ascii="Calibri" w:hAnsi="Calibri" w:cs="Times New Roman"/>
        </w:rPr>
      </w:pPr>
    </w:p>
    <w:sectPr w:rsidR="0054298C" w:rsidRPr="00522ADF" w:rsidSect="00090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F99C3" w14:textId="77777777" w:rsidR="00F871A2" w:rsidRDefault="00F871A2" w:rsidP="00522ADF">
      <w:r>
        <w:separator/>
      </w:r>
    </w:p>
  </w:endnote>
  <w:endnote w:type="continuationSeparator" w:id="0">
    <w:p w14:paraId="40752A44" w14:textId="77777777" w:rsidR="00F871A2" w:rsidRDefault="00F871A2" w:rsidP="0052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FCE8D" w14:textId="77777777" w:rsidR="00F871A2" w:rsidRDefault="00F871A2" w:rsidP="00522ADF">
      <w:r>
        <w:separator/>
      </w:r>
    </w:p>
  </w:footnote>
  <w:footnote w:type="continuationSeparator" w:id="0">
    <w:p w14:paraId="673A47A9" w14:textId="77777777" w:rsidR="00F871A2" w:rsidRDefault="00F871A2" w:rsidP="00522A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C3944"/>
    <w:multiLevelType w:val="multilevel"/>
    <w:tmpl w:val="2A6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46123"/>
    <w:multiLevelType w:val="multilevel"/>
    <w:tmpl w:val="9AD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2C075A"/>
    <w:multiLevelType w:val="multilevel"/>
    <w:tmpl w:val="5BA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B73F0"/>
    <w:multiLevelType w:val="multilevel"/>
    <w:tmpl w:val="091A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DF"/>
    <w:rsid w:val="00090FC5"/>
    <w:rsid w:val="00161D2E"/>
    <w:rsid w:val="00522ADF"/>
    <w:rsid w:val="00F871A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1918F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22ADF"/>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ADF"/>
    <w:pPr>
      <w:tabs>
        <w:tab w:val="center" w:pos="4680"/>
        <w:tab w:val="right" w:pos="9360"/>
      </w:tabs>
    </w:pPr>
  </w:style>
  <w:style w:type="character" w:customStyle="1" w:styleId="HeaderChar">
    <w:name w:val="Header Char"/>
    <w:basedOn w:val="DefaultParagraphFont"/>
    <w:link w:val="Header"/>
    <w:uiPriority w:val="99"/>
    <w:rsid w:val="00522ADF"/>
  </w:style>
  <w:style w:type="paragraph" w:styleId="Footer">
    <w:name w:val="footer"/>
    <w:basedOn w:val="Normal"/>
    <w:link w:val="FooterChar"/>
    <w:uiPriority w:val="99"/>
    <w:unhideWhenUsed/>
    <w:rsid w:val="00522ADF"/>
    <w:pPr>
      <w:tabs>
        <w:tab w:val="center" w:pos="4680"/>
        <w:tab w:val="right" w:pos="9360"/>
      </w:tabs>
    </w:pPr>
  </w:style>
  <w:style w:type="character" w:customStyle="1" w:styleId="FooterChar">
    <w:name w:val="Footer Char"/>
    <w:basedOn w:val="DefaultParagraphFont"/>
    <w:link w:val="Footer"/>
    <w:uiPriority w:val="99"/>
    <w:rsid w:val="00522ADF"/>
  </w:style>
  <w:style w:type="character" w:customStyle="1" w:styleId="Heading1Char">
    <w:name w:val="Heading 1 Char"/>
    <w:basedOn w:val="DefaultParagraphFont"/>
    <w:link w:val="Heading1"/>
    <w:uiPriority w:val="9"/>
    <w:rsid w:val="00522ADF"/>
    <w:rPr>
      <w:rFonts w:ascii="Times New Roman" w:hAnsi="Times New Roman" w:cs="Times New Roman"/>
      <w:b/>
      <w:bCs/>
      <w:kern w:val="36"/>
      <w:sz w:val="48"/>
      <w:szCs w:val="48"/>
    </w:rPr>
  </w:style>
  <w:style w:type="paragraph" w:styleId="NormalWeb">
    <w:name w:val="Normal (Web)"/>
    <w:basedOn w:val="Normal"/>
    <w:uiPriority w:val="99"/>
    <w:semiHidden/>
    <w:unhideWhenUsed/>
    <w:rsid w:val="00522AD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522ADF"/>
    <w:rPr>
      <w:color w:val="0000FF"/>
      <w:u w:val="single"/>
    </w:rPr>
  </w:style>
  <w:style w:type="character" w:customStyle="1" w:styleId="apple-tab-span">
    <w:name w:val="apple-tab-span"/>
    <w:basedOn w:val="DefaultParagraphFont"/>
    <w:rsid w:val="0052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095552">
      <w:bodyDiv w:val="1"/>
      <w:marLeft w:val="0"/>
      <w:marRight w:val="0"/>
      <w:marTop w:val="0"/>
      <w:marBottom w:val="0"/>
      <w:divBdr>
        <w:top w:val="none" w:sz="0" w:space="0" w:color="auto"/>
        <w:left w:val="none" w:sz="0" w:space="0" w:color="auto"/>
        <w:bottom w:val="none" w:sz="0" w:space="0" w:color="auto"/>
        <w:right w:val="none" w:sz="0" w:space="0" w:color="auto"/>
      </w:divBdr>
    </w:div>
    <w:div w:id="1879663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bahai-library.com/writings/abdulbaha/swab/swaball.html" TargetMode="External"/><Relationship Id="rId20" Type="http://schemas.openxmlformats.org/officeDocument/2006/relationships/hyperlink" Target="http://www.phillybahai.org/junior-youth-groups.html" TargetMode="External"/><Relationship Id="rId21" Type="http://schemas.openxmlformats.org/officeDocument/2006/relationships/hyperlink" Target="http://www.phillybahai.org/childrens-classes.html"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ahai-library.com/compilation_bahai_education" TargetMode="External"/><Relationship Id="rId11" Type="http://schemas.openxmlformats.org/officeDocument/2006/relationships/hyperlink" Target="http://www.bahai.org/beliefs/universal-peace/articles-resources/universal-education-quotes" TargetMode="External"/><Relationship Id="rId12" Type="http://schemas.openxmlformats.org/officeDocument/2006/relationships/hyperlink" Target="http://www.building-community.ca/childrens-classes" TargetMode="External"/><Relationship Id="rId13" Type="http://schemas.openxmlformats.org/officeDocument/2006/relationships/hyperlink" Target="http://www.bahai.org/action/response-call-bahaullah/training-institute" TargetMode="External"/><Relationship Id="rId14" Type="http://schemas.openxmlformats.org/officeDocument/2006/relationships/hyperlink" Target="http://www.bahai.org/action/response-call-bahaullah/training-institute-presentation" TargetMode="External"/><Relationship Id="rId15" Type="http://schemas.openxmlformats.org/officeDocument/2006/relationships/hyperlink" Target="http://www.bahai.org/beliefs/life-spirit/character-conduct/" TargetMode="External"/><Relationship Id="rId16" Type="http://schemas.openxmlformats.org/officeDocument/2006/relationships/hyperlink" Target="http://www.bahai.org/beliefs/bahaullah-covenant/" TargetMode="External"/><Relationship Id="rId17" Type="http://schemas.openxmlformats.org/officeDocument/2006/relationships/hyperlink" Target="http://www.bahai.org/library/" TargetMode="External"/><Relationship Id="rId18" Type="http://schemas.openxmlformats.org/officeDocument/2006/relationships/hyperlink" Target="http://www.phillybahai.org/devotional-gatherings.html" TargetMode="External"/><Relationship Id="rId19" Type="http://schemas.openxmlformats.org/officeDocument/2006/relationships/hyperlink" Target="http://www.phillybahai.org/study-circles.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bahai-library.com/writings/abdulbaha/swab/swab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2445</Words>
  <Characters>13938</Characters>
  <Application>Microsoft Macintosh Word</Application>
  <DocSecurity>0</DocSecurity>
  <Lines>116</Lines>
  <Paragraphs>32</Paragraphs>
  <ScaleCrop>false</ScaleCrop>
  <LinksUpToDate>false</LinksUpToDate>
  <CharactersWithSpaces>16351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Adlparvar, Cindy G.</dc:creator>
  <cp:keywords/>
  <dc:description/>
  <cp:lastModifiedBy>Adlparvar, Cindy G.</cp:lastModifiedBy>
  <cp:revision>1</cp:revision>
  <dcterms:created xsi:type="dcterms:W3CDTF">2017-06-17T00:37:00Z</dcterms:created>
  <dcterms:modified xsi:type="dcterms:W3CDTF">2017-06-17T00:41:00Z</dcterms:modified>
</cp:coreProperties>
</file>