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E0" w:rsidRPr="009059D6" w:rsidRDefault="009059D6" w:rsidP="009059D6">
      <w:pPr>
        <w:jc w:val="center"/>
        <w:rPr>
          <w:b/>
          <w:sz w:val="28"/>
          <w:szCs w:val="28"/>
        </w:rPr>
      </w:pPr>
      <w:proofErr w:type="spellStart"/>
      <w:r w:rsidRPr="009059D6">
        <w:rPr>
          <w:b/>
          <w:sz w:val="28"/>
          <w:szCs w:val="28"/>
          <w:u w:val="single"/>
        </w:rPr>
        <w:t>Sh</w:t>
      </w:r>
      <w:r w:rsidRPr="009059D6">
        <w:rPr>
          <w:b/>
          <w:sz w:val="28"/>
          <w:szCs w:val="28"/>
        </w:rPr>
        <w:t>ay</w:t>
      </w:r>
      <w:r w:rsidRPr="009059D6">
        <w:rPr>
          <w:b/>
          <w:sz w:val="28"/>
          <w:szCs w:val="28"/>
          <w:u w:val="single"/>
        </w:rPr>
        <w:t>kh</w:t>
      </w:r>
      <w:proofErr w:type="spellEnd"/>
      <w:r w:rsidRPr="009059D6">
        <w:rPr>
          <w:b/>
          <w:sz w:val="28"/>
          <w:szCs w:val="28"/>
        </w:rPr>
        <w:t xml:space="preserve"> </w:t>
      </w:r>
      <w:proofErr w:type="spellStart"/>
      <w:r w:rsidRPr="009059D6">
        <w:rPr>
          <w:b/>
          <w:sz w:val="28"/>
          <w:szCs w:val="28"/>
        </w:rPr>
        <w:t>Mahmúd</w:t>
      </w:r>
      <w:proofErr w:type="spellEnd"/>
      <w:r w:rsidRPr="009059D6">
        <w:rPr>
          <w:b/>
          <w:sz w:val="28"/>
          <w:szCs w:val="28"/>
        </w:rPr>
        <w:t xml:space="preserve"> of 'Akká</w:t>
      </w:r>
    </w:p>
    <w:p w:rsidR="009059D6" w:rsidRDefault="009059D6" w:rsidP="009059D6">
      <w:pPr>
        <w:pStyle w:val="NoSpacing"/>
        <w:jc w:val="center"/>
      </w:pPr>
      <w:r>
        <w:t>a story of forgiveness</w:t>
      </w:r>
    </w:p>
    <w:p w:rsidR="009059D6" w:rsidRDefault="009059D6" w:rsidP="009059D6">
      <w:pPr>
        <w:pStyle w:val="NoSpacing"/>
        <w:jc w:val="center"/>
      </w:pPr>
    </w:p>
    <w:p w:rsidR="009059D6" w:rsidRDefault="009059D6" w:rsidP="009059D6">
      <w:pPr>
        <w:rPr>
          <w:szCs w:val="24"/>
        </w:rPr>
      </w:pPr>
      <w:r w:rsidRPr="009059D6">
        <w:rPr>
          <w:szCs w:val="24"/>
        </w:rPr>
        <w:t xml:space="preserve">It is related of </w:t>
      </w:r>
      <w:proofErr w:type="spellStart"/>
      <w:r w:rsidRPr="009059D6">
        <w:rPr>
          <w:szCs w:val="24"/>
          <w:u w:val="single"/>
        </w:rPr>
        <w:t>Sh</w:t>
      </w:r>
      <w:r w:rsidRPr="009059D6">
        <w:rPr>
          <w:szCs w:val="24"/>
        </w:rPr>
        <w:t>ay</w:t>
      </w:r>
      <w:r w:rsidRPr="009059D6">
        <w:rPr>
          <w:szCs w:val="24"/>
          <w:u w:val="single"/>
        </w:rPr>
        <w:t>kh</w:t>
      </w:r>
      <w:proofErr w:type="spellEnd"/>
      <w:r w:rsidRPr="009059D6">
        <w:rPr>
          <w:szCs w:val="24"/>
        </w:rPr>
        <w:t xml:space="preserve"> </w:t>
      </w:r>
      <w:proofErr w:type="spellStart"/>
      <w:r w:rsidRPr="009059D6">
        <w:rPr>
          <w:szCs w:val="24"/>
        </w:rPr>
        <w:t>Mahmúd</w:t>
      </w:r>
      <w:proofErr w:type="spellEnd"/>
      <w:r w:rsidRPr="009059D6">
        <w:rPr>
          <w:szCs w:val="24"/>
        </w:rPr>
        <w:t xml:space="preserve"> of 'Akká</w:t>
      </w:r>
      <w:r>
        <w:rPr>
          <w:szCs w:val="24"/>
        </w:rPr>
        <w:t xml:space="preserve"> that he hated the Bahá'ís.  While many of his fellow-townsmen had gradually come to realize how very wrong they had been and were speaking of the prisoners in terms of appreciation and praise, </w:t>
      </w:r>
      <w:proofErr w:type="spellStart"/>
      <w:r w:rsidRPr="009059D6">
        <w:rPr>
          <w:szCs w:val="24"/>
          <w:u w:val="single"/>
        </w:rPr>
        <w:t>Sh</w:t>
      </w:r>
      <w:r w:rsidRPr="009059D6">
        <w:rPr>
          <w:szCs w:val="24"/>
        </w:rPr>
        <w:t>ay</w:t>
      </w:r>
      <w:r w:rsidRPr="009059D6">
        <w:rPr>
          <w:szCs w:val="24"/>
          <w:u w:val="single"/>
        </w:rPr>
        <w:t>kh</w:t>
      </w:r>
      <w:proofErr w:type="spellEnd"/>
      <w:r w:rsidRPr="009059D6">
        <w:rPr>
          <w:szCs w:val="24"/>
        </w:rPr>
        <w:t xml:space="preserve"> </w:t>
      </w:r>
      <w:proofErr w:type="spellStart"/>
      <w:r w:rsidRPr="009059D6">
        <w:rPr>
          <w:szCs w:val="24"/>
        </w:rPr>
        <w:t>Mahmúd</w:t>
      </w:r>
      <w:proofErr w:type="spellEnd"/>
      <w:r w:rsidRPr="009059D6">
        <w:rPr>
          <w:szCs w:val="24"/>
        </w:rPr>
        <w:t xml:space="preserve"> </w:t>
      </w:r>
      <w:r>
        <w:rPr>
          <w:szCs w:val="24"/>
        </w:rPr>
        <w:t xml:space="preserve">remained adamant in his hatred.  One day he was present at a gathering where people were talking of 'Abdu'l-Bahá as a good man, a remarkable man.  The </w:t>
      </w:r>
      <w:proofErr w:type="spellStart"/>
      <w:r w:rsidRPr="009059D6">
        <w:rPr>
          <w:szCs w:val="24"/>
          <w:u w:val="single"/>
        </w:rPr>
        <w:t>Sh</w:t>
      </w:r>
      <w:r w:rsidRPr="009059D6">
        <w:rPr>
          <w:szCs w:val="24"/>
        </w:rPr>
        <w:t>ay</w:t>
      </w:r>
      <w:r w:rsidRPr="009059D6">
        <w:rPr>
          <w:szCs w:val="24"/>
          <w:u w:val="single"/>
        </w:rPr>
        <w:t>kh</w:t>
      </w:r>
      <w:proofErr w:type="spellEnd"/>
      <w:r>
        <w:rPr>
          <w:szCs w:val="24"/>
        </w:rPr>
        <w:t xml:space="preserve"> c</w:t>
      </w:r>
      <w:r w:rsidRPr="009059D6">
        <w:rPr>
          <w:szCs w:val="24"/>
        </w:rPr>
        <w:t>ould bear</w:t>
      </w:r>
      <w:r>
        <w:rPr>
          <w:szCs w:val="24"/>
        </w:rPr>
        <w:t xml:space="preserve"> it no longer and stormed out, saying that he would show up this 'Abbas Effendi for what he was.  In blazing anger he rushed to the mosque, where he knew 'Abdu'l-Bahá could be found at that hour, and laid violent hands upon Him.</w:t>
      </w:r>
    </w:p>
    <w:p w:rsidR="009059D6" w:rsidRDefault="009059D6" w:rsidP="009059D6">
      <w:pPr>
        <w:pStyle w:val="NoSpacing"/>
      </w:pPr>
    </w:p>
    <w:p w:rsidR="009059D6" w:rsidRDefault="009059D6" w:rsidP="009059D6">
      <w:pPr>
        <w:pStyle w:val="NoSpacing"/>
        <w:rPr>
          <w:szCs w:val="24"/>
        </w:rPr>
      </w:pPr>
      <w:r>
        <w:t xml:space="preserve">The Master looked at the </w:t>
      </w:r>
      <w:proofErr w:type="spellStart"/>
      <w:r w:rsidRPr="009059D6">
        <w:rPr>
          <w:szCs w:val="24"/>
          <w:u w:val="single"/>
        </w:rPr>
        <w:t>Sh</w:t>
      </w:r>
      <w:r w:rsidRPr="009059D6">
        <w:rPr>
          <w:szCs w:val="24"/>
        </w:rPr>
        <w:t>ay</w:t>
      </w:r>
      <w:r w:rsidRPr="009059D6">
        <w:rPr>
          <w:szCs w:val="24"/>
          <w:u w:val="single"/>
        </w:rPr>
        <w:t>k</w:t>
      </w:r>
      <w:r>
        <w:rPr>
          <w:szCs w:val="24"/>
          <w:u w:val="single"/>
        </w:rPr>
        <w:t>h</w:t>
      </w:r>
      <w:proofErr w:type="spellEnd"/>
      <w:r>
        <w:rPr>
          <w:szCs w:val="24"/>
        </w:rPr>
        <w:t xml:space="preserve"> w</w:t>
      </w:r>
      <w:r w:rsidRPr="009059D6">
        <w:rPr>
          <w:szCs w:val="24"/>
        </w:rPr>
        <w:t xml:space="preserve">ith that serenity and dignity which only He could command, and reminded him of what the Prophet Muhammad had said:  'Be generous to the guest, even should he be an infidel.'  </w:t>
      </w:r>
      <w:r>
        <w:rPr>
          <w:szCs w:val="24"/>
        </w:rPr>
        <w:t xml:space="preserve"> </w:t>
      </w:r>
      <w:proofErr w:type="spellStart"/>
      <w:r w:rsidRPr="009059D6">
        <w:rPr>
          <w:szCs w:val="24"/>
          <w:u w:val="single"/>
        </w:rPr>
        <w:t>Sh</w:t>
      </w:r>
      <w:r w:rsidRPr="009059D6">
        <w:rPr>
          <w:szCs w:val="24"/>
        </w:rPr>
        <w:t>ay</w:t>
      </w:r>
      <w:r w:rsidRPr="009059D6">
        <w:rPr>
          <w:szCs w:val="24"/>
          <w:u w:val="single"/>
        </w:rPr>
        <w:t>kh</w:t>
      </w:r>
      <w:proofErr w:type="spellEnd"/>
      <w:r w:rsidRPr="009059D6">
        <w:rPr>
          <w:szCs w:val="24"/>
        </w:rPr>
        <w:t xml:space="preserve"> </w:t>
      </w:r>
      <w:proofErr w:type="spellStart"/>
      <w:r w:rsidRPr="009059D6">
        <w:rPr>
          <w:szCs w:val="24"/>
        </w:rPr>
        <w:t>Mahmúd</w:t>
      </w:r>
      <w:proofErr w:type="spellEnd"/>
      <w:r>
        <w:rPr>
          <w:szCs w:val="24"/>
        </w:rPr>
        <w:t xml:space="preserve"> turned away.  His wrath had left him.  So had his hate.  All that he was conscious of was a deep sense of shame and bitter compunction.  He fled to his house and barred the door.  Some days later he went straight into the presence of 'Abdu'l-Bahá, fell on his knees, and besought forgiveness: 'What door but thin</w:t>
      </w:r>
      <w:r w:rsidR="005450BB">
        <w:rPr>
          <w:szCs w:val="24"/>
        </w:rPr>
        <w:t>e</w:t>
      </w:r>
      <w:r>
        <w:rPr>
          <w:szCs w:val="24"/>
        </w:rPr>
        <w:t xml:space="preserve"> can I seek; whose b</w:t>
      </w:r>
      <w:r w:rsidR="005450BB">
        <w:rPr>
          <w:szCs w:val="24"/>
        </w:rPr>
        <w:t>ounty can I hope for but thine?'</w:t>
      </w:r>
      <w:r>
        <w:rPr>
          <w:szCs w:val="24"/>
        </w:rPr>
        <w:t xml:space="preserve">  He became a devoted Bahá'í.</w:t>
      </w:r>
    </w:p>
    <w:p w:rsidR="009059D6" w:rsidRDefault="009059D6" w:rsidP="009059D6">
      <w:pPr>
        <w:pStyle w:val="NoSpacing"/>
        <w:rPr>
          <w:szCs w:val="24"/>
        </w:rPr>
      </w:pPr>
    </w:p>
    <w:p w:rsidR="009059D6" w:rsidRDefault="009059D6" w:rsidP="009059D6">
      <w:pPr>
        <w:pStyle w:val="NoSpacing"/>
        <w:rPr>
          <w:szCs w:val="24"/>
        </w:rPr>
      </w:pPr>
      <w:r>
        <w:rPr>
          <w:szCs w:val="24"/>
        </w:rPr>
        <w:t xml:space="preserve">from </w:t>
      </w:r>
      <w:r w:rsidRPr="009059D6">
        <w:rPr>
          <w:i/>
          <w:szCs w:val="24"/>
        </w:rPr>
        <w:t>'Abdu'l-Bahá</w:t>
      </w:r>
      <w:r>
        <w:rPr>
          <w:szCs w:val="24"/>
        </w:rPr>
        <w:t xml:space="preserve"> by </w:t>
      </w:r>
      <w:proofErr w:type="spellStart"/>
      <w:r>
        <w:rPr>
          <w:szCs w:val="24"/>
        </w:rPr>
        <w:t>H.M.Balyuzi</w:t>
      </w:r>
      <w:proofErr w:type="spellEnd"/>
      <w:r>
        <w:rPr>
          <w:szCs w:val="24"/>
        </w:rPr>
        <w:t>, p33-34.</w:t>
      </w:r>
    </w:p>
    <w:p w:rsidR="009059D6" w:rsidRDefault="009059D6" w:rsidP="009059D6">
      <w:pPr>
        <w:pStyle w:val="NoSpacing"/>
        <w:rPr>
          <w:szCs w:val="24"/>
        </w:rPr>
      </w:pPr>
    </w:p>
    <w:p w:rsidR="009059D6" w:rsidRPr="009059D6" w:rsidRDefault="009059D6" w:rsidP="009059D6">
      <w:pPr>
        <w:pStyle w:val="NoSpacing"/>
      </w:pPr>
      <w:r>
        <w:rPr>
          <w:szCs w:val="24"/>
        </w:rPr>
        <w:t xml:space="preserve">This story was related to </w:t>
      </w:r>
      <w:proofErr w:type="spellStart"/>
      <w:r>
        <w:rPr>
          <w:szCs w:val="24"/>
        </w:rPr>
        <w:t>Mr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Balyuzi</w:t>
      </w:r>
      <w:proofErr w:type="spellEnd"/>
      <w:r>
        <w:rPr>
          <w:szCs w:val="24"/>
        </w:rPr>
        <w:t xml:space="preserve"> nearly 40 years ago (nearly 40 years before 1971) by </w:t>
      </w:r>
      <w:proofErr w:type="spellStart"/>
      <w:r>
        <w:rPr>
          <w:szCs w:val="24"/>
        </w:rPr>
        <w:t>Hájí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Habíbu'lláh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Afnán</w:t>
      </w:r>
      <w:proofErr w:type="spellEnd"/>
      <w:r>
        <w:rPr>
          <w:szCs w:val="24"/>
        </w:rPr>
        <w:t xml:space="preserve">, a member of the family of the </w:t>
      </w:r>
      <w:proofErr w:type="spellStart"/>
      <w:r>
        <w:rPr>
          <w:szCs w:val="24"/>
        </w:rPr>
        <w:t>Báb</w:t>
      </w:r>
      <w:proofErr w:type="spellEnd"/>
      <w:r>
        <w:rPr>
          <w:szCs w:val="24"/>
        </w:rPr>
        <w:t xml:space="preserve">, who as a young man had heard it from </w:t>
      </w:r>
      <w:proofErr w:type="spellStart"/>
      <w:r w:rsidRPr="009059D6">
        <w:rPr>
          <w:szCs w:val="24"/>
          <w:u w:val="single"/>
        </w:rPr>
        <w:t>Sh</w:t>
      </w:r>
      <w:r w:rsidRPr="009059D6">
        <w:rPr>
          <w:szCs w:val="24"/>
        </w:rPr>
        <w:t>ay</w:t>
      </w:r>
      <w:r w:rsidRPr="009059D6">
        <w:rPr>
          <w:szCs w:val="24"/>
          <w:u w:val="single"/>
        </w:rPr>
        <w:t>kh</w:t>
      </w:r>
      <w:proofErr w:type="spellEnd"/>
      <w:r w:rsidRPr="009059D6">
        <w:rPr>
          <w:szCs w:val="24"/>
        </w:rPr>
        <w:t xml:space="preserve"> </w:t>
      </w:r>
      <w:proofErr w:type="spellStart"/>
      <w:r w:rsidRPr="009059D6">
        <w:rPr>
          <w:szCs w:val="24"/>
        </w:rPr>
        <w:t>Mahmúd</w:t>
      </w:r>
      <w:proofErr w:type="spellEnd"/>
      <w:r>
        <w:rPr>
          <w:szCs w:val="24"/>
        </w:rPr>
        <w:t xml:space="preserve"> himself.</w:t>
      </w:r>
    </w:p>
    <w:p w:rsidR="009059D6" w:rsidRPr="009059D6" w:rsidRDefault="009059D6" w:rsidP="009059D6">
      <w:pPr>
        <w:rPr>
          <w:szCs w:val="24"/>
        </w:rPr>
      </w:pPr>
    </w:p>
    <w:p w:rsidR="009059D6" w:rsidRPr="009059D6" w:rsidRDefault="009059D6" w:rsidP="009059D6">
      <w:pPr>
        <w:pStyle w:val="NoSpacing"/>
        <w:rPr>
          <w:szCs w:val="24"/>
        </w:rPr>
      </w:pPr>
    </w:p>
    <w:sectPr w:rsidR="009059D6" w:rsidRPr="009059D6" w:rsidSect="0014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59D6"/>
    <w:rsid w:val="001450E0"/>
    <w:rsid w:val="005450BB"/>
    <w:rsid w:val="006B6757"/>
    <w:rsid w:val="009059D6"/>
    <w:rsid w:val="00963429"/>
    <w:rsid w:val="00A868FF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42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2015-10-24T22:51:00Z</dcterms:created>
  <dcterms:modified xsi:type="dcterms:W3CDTF">2015-10-24T23:06:00Z</dcterms:modified>
</cp:coreProperties>
</file>