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7B7" w:rsidRPr="00F7301B" w:rsidRDefault="006F37B7" w:rsidP="006F37B7">
      <w:pPr>
        <w:pStyle w:val="NormalWeb"/>
        <w:spacing w:before="0" w:beforeAutospacing="0" w:after="0" w:afterAutospacing="0" w:line="288" w:lineRule="atLeast"/>
        <w:rPr>
          <w:b/>
        </w:rPr>
      </w:pPr>
      <w:r>
        <w:rPr>
          <w:b/>
        </w:rPr>
        <w:t xml:space="preserve">HANDOUT:  DISCUSSION AND REFLECTION </w:t>
      </w:r>
      <w:r w:rsidRPr="00F7301B">
        <w:rPr>
          <w:b/>
        </w:rPr>
        <w:t>FOR PARENTS</w:t>
      </w:r>
    </w:p>
    <w:p w:rsidR="006F37B7" w:rsidRDefault="006F37B7" w:rsidP="006F37B7">
      <w:pPr>
        <w:rPr>
          <w:rFonts w:ascii="Book Antiqua" w:hAnsi="Book Antiqua"/>
          <w:b/>
        </w:rPr>
      </w:pPr>
      <w:r>
        <w:rPr>
          <w:b/>
        </w:rPr>
        <w:t xml:space="preserve">Virtue: </w:t>
      </w:r>
      <w:r>
        <w:rPr>
          <w:rFonts w:ascii="Book Antiqua" w:hAnsi="Book Antiqua"/>
          <w:b/>
        </w:rPr>
        <w:t>UNITY</w:t>
      </w:r>
    </w:p>
    <w:p w:rsidR="006F37B7" w:rsidRPr="00BC061B" w:rsidRDefault="006F37B7" w:rsidP="006F37B7">
      <w:pPr>
        <w:rPr>
          <w:rFonts w:ascii="Book Antiqua" w:hAnsi="Book Antiqua"/>
        </w:rPr>
      </w:pPr>
    </w:p>
    <w:p w:rsidR="006F37B7" w:rsidRPr="00BC061B" w:rsidRDefault="006F37B7" w:rsidP="006F37B7">
      <w:pPr>
        <w:rPr>
          <w:rFonts w:ascii="Book Antiqua" w:hAnsi="Book Antiqua"/>
          <w:b/>
        </w:rPr>
      </w:pPr>
      <w:r w:rsidRPr="00BC061B">
        <w:rPr>
          <w:rFonts w:ascii="Book Antiqua" w:hAnsi="Book Antiqua"/>
          <w:b/>
        </w:rPr>
        <w:t xml:space="preserve">What is unity?  </w:t>
      </w:r>
    </w:p>
    <w:p w:rsidR="006F37B7" w:rsidRPr="00BC061B" w:rsidRDefault="006F37B7" w:rsidP="006F37B7">
      <w:pPr>
        <w:rPr>
          <w:rFonts w:ascii="Book Antiqua" w:hAnsi="Book Antiqua"/>
        </w:rPr>
      </w:pPr>
      <w:r>
        <w:rPr>
          <w:rFonts w:ascii="Book Antiqua" w:hAnsi="Book Antiqua"/>
        </w:rPr>
        <w:tab/>
      </w:r>
      <w:r w:rsidRPr="00BC061B">
        <w:rPr>
          <w:rFonts w:ascii="Book Antiqua" w:hAnsi="Book Antiqua"/>
        </w:rPr>
        <w:t>Unity helps people work and live together peacefully.  When you practice unity, you feel connected to everyone and everything.  Unity brings harmony, like the music made by the different instruments in an orchestra.  Unity comes when we value each person.  The joy of one is the joy of all.  The hurt of one is the hurt of all.  The honor of one is the honor of all.</w:t>
      </w:r>
    </w:p>
    <w:p w:rsidR="006F37B7" w:rsidRPr="00BC061B" w:rsidRDefault="006F37B7" w:rsidP="006F37B7">
      <w:pPr>
        <w:rPr>
          <w:rFonts w:ascii="Book Antiqua" w:hAnsi="Book Antiqua"/>
        </w:rPr>
      </w:pPr>
    </w:p>
    <w:p w:rsidR="006F37B7" w:rsidRPr="00BC061B" w:rsidRDefault="006F37B7" w:rsidP="006F37B7">
      <w:pPr>
        <w:rPr>
          <w:rFonts w:ascii="Book Antiqua" w:hAnsi="Book Antiqua"/>
          <w:b/>
        </w:rPr>
      </w:pPr>
      <w:r w:rsidRPr="00BC061B">
        <w:rPr>
          <w:rFonts w:ascii="Book Antiqua" w:hAnsi="Book Antiqua"/>
          <w:b/>
        </w:rPr>
        <w:t xml:space="preserve">Why practice it? </w:t>
      </w:r>
    </w:p>
    <w:p w:rsidR="006F37B7" w:rsidRPr="00BC061B" w:rsidRDefault="006F37B7" w:rsidP="006F37B7">
      <w:pPr>
        <w:rPr>
          <w:rFonts w:ascii="Book Antiqua" w:hAnsi="Book Antiqua"/>
        </w:rPr>
      </w:pPr>
      <w:r>
        <w:rPr>
          <w:rFonts w:ascii="Book Antiqua" w:hAnsi="Book Antiqua"/>
        </w:rPr>
        <w:tab/>
      </w:r>
      <w:r w:rsidRPr="00BC061B">
        <w:rPr>
          <w:rFonts w:ascii="Book Antiqua" w:hAnsi="Book Antiqua"/>
        </w:rPr>
        <w:t>Without unity, differences scare people and drive them apart.  Without unity, each person stands alone.  When we come together in unity, we cooperate.  We work together to accomplish more than any of one of us could by ourselves.  We feel a sense of unity with all living things, and do our part to care for the earth.</w:t>
      </w:r>
    </w:p>
    <w:p w:rsidR="006F37B7" w:rsidRPr="00BC061B" w:rsidRDefault="006F37B7" w:rsidP="006F37B7">
      <w:pPr>
        <w:rPr>
          <w:rFonts w:ascii="Book Antiqua" w:hAnsi="Book Antiqua"/>
        </w:rPr>
      </w:pPr>
    </w:p>
    <w:p w:rsidR="006F37B7" w:rsidRPr="00BC061B" w:rsidRDefault="006F37B7" w:rsidP="006F37B7">
      <w:pPr>
        <w:rPr>
          <w:rFonts w:ascii="Book Antiqua" w:hAnsi="Book Antiqua"/>
          <w:b/>
        </w:rPr>
      </w:pPr>
      <w:r w:rsidRPr="00BC061B">
        <w:rPr>
          <w:rFonts w:ascii="Book Antiqua" w:hAnsi="Book Antiqua"/>
          <w:b/>
        </w:rPr>
        <w:t>How do you practice it?</w:t>
      </w:r>
    </w:p>
    <w:p w:rsidR="006F37B7" w:rsidRPr="00BC061B" w:rsidRDefault="006F37B7" w:rsidP="006F37B7">
      <w:pPr>
        <w:rPr>
          <w:rFonts w:ascii="Book Antiqua" w:hAnsi="Book Antiqua"/>
        </w:rPr>
      </w:pPr>
      <w:r>
        <w:rPr>
          <w:rFonts w:ascii="Book Antiqua" w:hAnsi="Book Antiqua"/>
        </w:rPr>
        <w:tab/>
      </w:r>
      <w:r w:rsidRPr="00BC061B">
        <w:rPr>
          <w:rFonts w:ascii="Book Antiqua" w:hAnsi="Book Antiqua"/>
        </w:rPr>
        <w:t>When you practice unity, you look at your prejudices and are willing to let them go.  Unity doesn’t mean being the same.  Just as every leaf on a tree has a unique design, each person on this earth is someone special.  When you practice unity, you see the specialness in each person, not as a reason to fight or be scared, but as a gift.  Working in unity with others gets things done efficiently.  Unity is solving conflict peacefully by listening and finding solutions.</w:t>
      </w:r>
    </w:p>
    <w:p w:rsidR="006F37B7" w:rsidRPr="00BC061B" w:rsidRDefault="006F37B7" w:rsidP="006F37B7">
      <w:pPr>
        <w:rPr>
          <w:rFonts w:ascii="Book Antiqua" w:hAnsi="Book Antiqua"/>
        </w:rPr>
      </w:pPr>
    </w:p>
    <w:p w:rsidR="006F37B7" w:rsidRPr="00BC061B" w:rsidRDefault="006F37B7" w:rsidP="006F37B7">
      <w:pPr>
        <w:rPr>
          <w:rFonts w:ascii="Book Antiqua" w:hAnsi="Book Antiqua"/>
          <w:b/>
        </w:rPr>
      </w:pPr>
      <w:r w:rsidRPr="00BC061B">
        <w:rPr>
          <w:rFonts w:ascii="Book Antiqua" w:hAnsi="Book Antiqua"/>
          <w:b/>
        </w:rPr>
        <w:t>Signs of Success</w:t>
      </w:r>
    </w:p>
    <w:p w:rsidR="006F37B7" w:rsidRPr="00BC061B" w:rsidRDefault="006F37B7" w:rsidP="006F37B7">
      <w:pPr>
        <w:rPr>
          <w:rFonts w:ascii="Book Antiqua" w:hAnsi="Book Antiqua"/>
        </w:rPr>
      </w:pPr>
      <w:r w:rsidRPr="00BC061B">
        <w:rPr>
          <w:rFonts w:ascii="Book Antiqua" w:hAnsi="Book Antiqua"/>
        </w:rPr>
        <w:t>You are practicing unity when you…</w:t>
      </w:r>
    </w:p>
    <w:p w:rsidR="006F37B7" w:rsidRPr="00BC061B" w:rsidRDefault="006F37B7" w:rsidP="006F37B7">
      <w:pPr>
        <w:numPr>
          <w:ilvl w:val="0"/>
          <w:numId w:val="1"/>
        </w:numPr>
        <w:rPr>
          <w:rFonts w:ascii="Book Antiqua" w:hAnsi="Book Antiqua"/>
        </w:rPr>
      </w:pPr>
      <w:r w:rsidRPr="00BC061B">
        <w:rPr>
          <w:rFonts w:ascii="Book Antiqua" w:hAnsi="Book Antiqua"/>
        </w:rPr>
        <w:t>Treat all people as members of one human family</w:t>
      </w:r>
    </w:p>
    <w:p w:rsidR="006F37B7" w:rsidRPr="00BC061B" w:rsidRDefault="006F37B7" w:rsidP="006F37B7">
      <w:pPr>
        <w:numPr>
          <w:ilvl w:val="0"/>
          <w:numId w:val="1"/>
        </w:numPr>
        <w:rPr>
          <w:rFonts w:ascii="Book Antiqua" w:hAnsi="Book Antiqua"/>
        </w:rPr>
      </w:pPr>
      <w:r w:rsidRPr="00BC061B">
        <w:rPr>
          <w:rFonts w:ascii="Book Antiqua" w:hAnsi="Book Antiqua"/>
        </w:rPr>
        <w:t>See the gifts in differences</w:t>
      </w:r>
    </w:p>
    <w:p w:rsidR="006F37B7" w:rsidRPr="00BC061B" w:rsidRDefault="006F37B7" w:rsidP="006F37B7">
      <w:pPr>
        <w:numPr>
          <w:ilvl w:val="0"/>
          <w:numId w:val="1"/>
        </w:numPr>
        <w:rPr>
          <w:rFonts w:ascii="Book Antiqua" w:hAnsi="Book Antiqua"/>
        </w:rPr>
      </w:pPr>
      <w:r w:rsidRPr="00BC061B">
        <w:rPr>
          <w:rFonts w:ascii="Book Antiqua" w:hAnsi="Book Antiqua"/>
        </w:rPr>
        <w:t>Refuse to join in when others express prejudice</w:t>
      </w:r>
    </w:p>
    <w:p w:rsidR="006F37B7" w:rsidRPr="00BC061B" w:rsidRDefault="006F37B7" w:rsidP="006F37B7">
      <w:pPr>
        <w:numPr>
          <w:ilvl w:val="0"/>
          <w:numId w:val="1"/>
        </w:numPr>
        <w:rPr>
          <w:rFonts w:ascii="Book Antiqua" w:hAnsi="Book Antiqua"/>
        </w:rPr>
      </w:pPr>
      <w:r w:rsidRPr="00BC061B">
        <w:rPr>
          <w:rFonts w:ascii="Book Antiqua" w:hAnsi="Book Antiqua"/>
        </w:rPr>
        <w:t>Solve conflict through listening and finding solutions</w:t>
      </w:r>
    </w:p>
    <w:p w:rsidR="006F37B7" w:rsidRPr="00BC061B" w:rsidRDefault="006F37B7" w:rsidP="006F37B7">
      <w:pPr>
        <w:numPr>
          <w:ilvl w:val="0"/>
          <w:numId w:val="1"/>
        </w:numPr>
        <w:rPr>
          <w:rFonts w:ascii="Book Antiqua" w:hAnsi="Book Antiqua"/>
        </w:rPr>
      </w:pPr>
      <w:r w:rsidRPr="00BC061B">
        <w:rPr>
          <w:rFonts w:ascii="Book Antiqua" w:hAnsi="Book Antiqua"/>
        </w:rPr>
        <w:t>Care for the earth and all living things</w:t>
      </w:r>
    </w:p>
    <w:p w:rsidR="006F37B7" w:rsidRPr="00BC061B" w:rsidRDefault="006F37B7" w:rsidP="006F37B7">
      <w:pPr>
        <w:numPr>
          <w:ilvl w:val="0"/>
          <w:numId w:val="1"/>
        </w:numPr>
        <w:rPr>
          <w:rFonts w:ascii="Book Antiqua" w:hAnsi="Book Antiqua"/>
        </w:rPr>
      </w:pPr>
      <w:r w:rsidRPr="00BC061B">
        <w:rPr>
          <w:rFonts w:ascii="Book Antiqua" w:hAnsi="Book Antiqua"/>
        </w:rPr>
        <w:t>Act like a peacemaker wherever you go</w:t>
      </w:r>
    </w:p>
    <w:p w:rsidR="006F37B7" w:rsidRPr="00BC061B" w:rsidRDefault="006F37B7" w:rsidP="006F37B7">
      <w:pPr>
        <w:ind w:left="360"/>
        <w:rPr>
          <w:rFonts w:ascii="Book Antiqua" w:hAnsi="Book Antiqua"/>
        </w:rPr>
      </w:pPr>
    </w:p>
    <w:p w:rsidR="006F37B7" w:rsidRPr="002D7D11" w:rsidRDefault="006F37B7" w:rsidP="006F37B7">
      <w:pPr>
        <w:jc w:val="center"/>
        <w:rPr>
          <w:rFonts w:ascii="Book Antiqua" w:hAnsi="Book Antiqua"/>
          <w:u w:val="single"/>
        </w:rPr>
      </w:pPr>
      <w:r w:rsidRPr="002D7D11">
        <w:rPr>
          <w:rFonts w:ascii="Book Antiqua" w:hAnsi="Book Antiqua"/>
          <w:u w:val="single"/>
        </w:rPr>
        <w:t>Affirmation</w:t>
      </w:r>
    </w:p>
    <w:p w:rsidR="006F37B7" w:rsidRDefault="006F37B7" w:rsidP="006F37B7">
      <w:pPr>
        <w:jc w:val="center"/>
        <w:rPr>
          <w:rFonts w:ascii="Book Antiqua" w:hAnsi="Book Antiqua"/>
        </w:rPr>
      </w:pPr>
      <w:r w:rsidRPr="002D7D11">
        <w:rPr>
          <w:rFonts w:ascii="Book Antiqua" w:hAnsi="Book Antiqua"/>
        </w:rPr>
        <w:t xml:space="preserve">I am in unity with others.  I appreciate differences.  I do not support prejudice.  </w:t>
      </w:r>
    </w:p>
    <w:p w:rsidR="006F37B7" w:rsidRPr="002D7D11" w:rsidRDefault="006F37B7" w:rsidP="006F37B7">
      <w:pPr>
        <w:jc w:val="center"/>
        <w:rPr>
          <w:rFonts w:ascii="Book Antiqua" w:hAnsi="Book Antiqua"/>
        </w:rPr>
      </w:pPr>
      <w:r w:rsidRPr="002D7D11">
        <w:rPr>
          <w:rFonts w:ascii="Book Antiqua" w:hAnsi="Book Antiqua"/>
        </w:rPr>
        <w:t>I am a peacemaker.  I care for the earth and all living things.</w:t>
      </w:r>
    </w:p>
    <w:p w:rsidR="006F37B7" w:rsidRPr="00BC061B" w:rsidRDefault="006F37B7" w:rsidP="006F37B7">
      <w:pPr>
        <w:rPr>
          <w:rFonts w:ascii="Book Antiqua" w:hAnsi="Book Antiqua"/>
          <w:i/>
        </w:rPr>
      </w:pPr>
    </w:p>
    <w:p w:rsidR="006F37B7" w:rsidRDefault="006F37B7" w:rsidP="006F37B7">
      <w:pPr>
        <w:rPr>
          <w:rFonts w:ascii="Book Antiqua" w:hAnsi="Book Antiqua"/>
          <w:b/>
        </w:rPr>
      </w:pPr>
    </w:p>
    <w:p w:rsidR="006F37B7" w:rsidRDefault="006F37B7" w:rsidP="006F37B7">
      <w:pPr>
        <w:rPr>
          <w:rFonts w:ascii="Book Antiqua" w:hAnsi="Book Antiqua"/>
          <w:b/>
        </w:rPr>
      </w:pPr>
    </w:p>
    <w:p w:rsidR="006F37B7" w:rsidRDefault="006F37B7" w:rsidP="006F37B7">
      <w:pPr>
        <w:rPr>
          <w:rFonts w:ascii="Book Antiqua" w:hAnsi="Book Antiqua"/>
          <w:b/>
        </w:rPr>
      </w:pPr>
    </w:p>
    <w:p w:rsidR="006F37B7" w:rsidRDefault="006F37B7" w:rsidP="006F37B7">
      <w:pPr>
        <w:rPr>
          <w:rFonts w:ascii="Book Antiqua" w:hAnsi="Book Antiqua"/>
          <w:b/>
        </w:rPr>
      </w:pPr>
    </w:p>
    <w:p w:rsidR="006F37B7" w:rsidRDefault="006F37B7" w:rsidP="006F37B7">
      <w:pPr>
        <w:rPr>
          <w:rFonts w:ascii="Book Antiqua" w:hAnsi="Book Antiqua"/>
          <w:b/>
        </w:rPr>
      </w:pPr>
    </w:p>
    <w:p w:rsidR="006F37B7" w:rsidRDefault="006F37B7" w:rsidP="006F37B7">
      <w:pPr>
        <w:rPr>
          <w:rFonts w:ascii="Book Antiqua" w:hAnsi="Book Antiqua"/>
          <w:b/>
        </w:rPr>
      </w:pPr>
    </w:p>
    <w:p w:rsidR="00D7216F" w:rsidRDefault="00D7216F" w:rsidP="006F37B7">
      <w:pPr>
        <w:rPr>
          <w:rFonts w:ascii="Book Antiqua" w:hAnsi="Book Antiqua"/>
          <w:b/>
        </w:rPr>
      </w:pPr>
      <w:bookmarkStart w:id="0" w:name="_GoBack"/>
      <w:bookmarkEnd w:id="0"/>
    </w:p>
    <w:p w:rsidR="006F37B7" w:rsidRDefault="006F37B7" w:rsidP="006F37B7">
      <w:pPr>
        <w:rPr>
          <w:rFonts w:ascii="Book Antiqua" w:hAnsi="Book Antiqua"/>
          <w:b/>
        </w:rPr>
      </w:pPr>
    </w:p>
    <w:p w:rsidR="006F37B7" w:rsidRPr="00BC061B" w:rsidRDefault="006F37B7" w:rsidP="006F37B7">
      <w:pPr>
        <w:rPr>
          <w:rFonts w:ascii="Book Antiqua" w:hAnsi="Book Antiqua"/>
        </w:rPr>
      </w:pPr>
    </w:p>
    <w:p w:rsidR="006F37B7" w:rsidRPr="00BC061B" w:rsidRDefault="006F37B7" w:rsidP="006F37B7">
      <w:pPr>
        <w:rPr>
          <w:rFonts w:ascii="Book Antiqua" w:hAnsi="Book Antiqua"/>
          <w:b/>
        </w:rPr>
      </w:pPr>
      <w:r w:rsidRPr="00BC061B">
        <w:rPr>
          <w:rFonts w:ascii="Book Antiqua" w:hAnsi="Book Antiqua"/>
          <w:b/>
        </w:rPr>
        <w:lastRenderedPageBreak/>
        <w:t>Quotable Quotes</w:t>
      </w:r>
    </w:p>
    <w:p w:rsidR="006F37B7" w:rsidRPr="00BC061B" w:rsidRDefault="006F37B7" w:rsidP="006F37B7">
      <w:pPr>
        <w:rPr>
          <w:rFonts w:ascii="Book Antiqua" w:hAnsi="Book Antiqua"/>
          <w:b/>
        </w:rPr>
      </w:pPr>
    </w:p>
    <w:p w:rsidR="006F37B7" w:rsidRPr="00BC061B" w:rsidRDefault="006F37B7" w:rsidP="006F37B7">
      <w:pPr>
        <w:rPr>
          <w:rFonts w:ascii="Book Antiqua" w:hAnsi="Book Antiqua"/>
          <w:i/>
        </w:rPr>
      </w:pPr>
      <w:r w:rsidRPr="00BC061B">
        <w:rPr>
          <w:rFonts w:ascii="Book Antiqua" w:hAnsi="Book Antiqua"/>
          <w:i/>
        </w:rPr>
        <w:t>“And if a house be divided against itself, that house cannot stand.”</w:t>
      </w:r>
    </w:p>
    <w:p w:rsidR="006F37B7" w:rsidRPr="00BC061B" w:rsidRDefault="006F37B7" w:rsidP="006F37B7">
      <w:pPr>
        <w:rPr>
          <w:rFonts w:ascii="Book Antiqua" w:hAnsi="Book Antiqua"/>
        </w:rPr>
      </w:pPr>
      <w:r w:rsidRPr="00BC061B">
        <w:rPr>
          <w:rFonts w:ascii="Book Antiqua" w:hAnsi="Book Antiqua"/>
        </w:rPr>
        <w:t>-The Bible</w:t>
      </w:r>
    </w:p>
    <w:p w:rsidR="006F37B7" w:rsidRPr="00BC061B" w:rsidRDefault="006F37B7" w:rsidP="006F37B7">
      <w:pPr>
        <w:rPr>
          <w:rFonts w:ascii="Book Antiqua" w:hAnsi="Book Antiqua"/>
        </w:rPr>
      </w:pPr>
    </w:p>
    <w:p w:rsidR="006F37B7" w:rsidRPr="00BC061B" w:rsidRDefault="006F37B7" w:rsidP="006F37B7">
      <w:pPr>
        <w:rPr>
          <w:rFonts w:ascii="Book Antiqua" w:hAnsi="Book Antiqua"/>
          <w:i/>
        </w:rPr>
      </w:pPr>
      <w:r w:rsidRPr="00BC061B">
        <w:rPr>
          <w:rFonts w:ascii="Book Antiqua" w:hAnsi="Book Antiqua"/>
          <w:i/>
        </w:rPr>
        <w:t>“He who experiences the unity of life, sees his own Self in all beings, and all beings in his own Self, and looks on everything with an impartial eye.”</w:t>
      </w:r>
    </w:p>
    <w:p w:rsidR="006F37B7" w:rsidRPr="00BC061B" w:rsidRDefault="006F37B7" w:rsidP="006F37B7">
      <w:pPr>
        <w:rPr>
          <w:rFonts w:ascii="Book Antiqua" w:hAnsi="Book Antiqua"/>
        </w:rPr>
      </w:pPr>
      <w:r w:rsidRPr="00BC061B">
        <w:rPr>
          <w:rFonts w:ascii="Book Antiqua" w:hAnsi="Book Antiqua"/>
        </w:rPr>
        <w:t>-The Bhagavad Gita</w:t>
      </w:r>
    </w:p>
    <w:p w:rsidR="006F37B7" w:rsidRPr="00BC061B" w:rsidRDefault="006F37B7" w:rsidP="006F37B7">
      <w:pPr>
        <w:rPr>
          <w:rFonts w:ascii="Book Antiqua" w:hAnsi="Book Antiqua"/>
        </w:rPr>
      </w:pPr>
    </w:p>
    <w:p w:rsidR="006F37B7" w:rsidRPr="00BC061B" w:rsidRDefault="006F37B7" w:rsidP="006F37B7">
      <w:pPr>
        <w:rPr>
          <w:rFonts w:ascii="Book Antiqua" w:hAnsi="Book Antiqua"/>
          <w:i/>
        </w:rPr>
      </w:pPr>
      <w:r w:rsidRPr="00BC061B">
        <w:rPr>
          <w:rFonts w:ascii="Book Antiqua" w:hAnsi="Book Antiqua"/>
          <w:i/>
        </w:rPr>
        <w:t>“…Ye are the fruits of one tree, and the leaves of one branch.  Deal ye one with another with the utmost love and harmony, with friendliness and fellowship…So powerful is the light of unity that it can illuminate the whole earth.”</w:t>
      </w:r>
    </w:p>
    <w:p w:rsidR="006F37B7" w:rsidRPr="00BC061B" w:rsidRDefault="006F37B7" w:rsidP="006F37B7">
      <w:pPr>
        <w:rPr>
          <w:rFonts w:ascii="Book Antiqua" w:hAnsi="Book Antiqua"/>
        </w:rPr>
      </w:pPr>
      <w:r w:rsidRPr="00BC061B">
        <w:rPr>
          <w:rFonts w:ascii="Book Antiqua" w:hAnsi="Book Antiqua"/>
        </w:rPr>
        <w:t>-</w:t>
      </w:r>
      <w:proofErr w:type="spellStart"/>
      <w:r>
        <w:rPr>
          <w:rFonts w:ascii="Book Antiqua" w:hAnsi="Book Antiqua"/>
        </w:rPr>
        <w:t>Bahá’u’lláh</w:t>
      </w:r>
      <w:proofErr w:type="spellEnd"/>
    </w:p>
    <w:p w:rsidR="006F37B7" w:rsidRPr="00BC061B" w:rsidRDefault="006F37B7" w:rsidP="006F37B7">
      <w:pPr>
        <w:rPr>
          <w:rFonts w:ascii="Book Antiqua" w:hAnsi="Book Antiqua"/>
        </w:rPr>
      </w:pPr>
    </w:p>
    <w:p w:rsidR="006F37B7" w:rsidRPr="00BC061B" w:rsidRDefault="006F37B7" w:rsidP="006F37B7">
      <w:pPr>
        <w:rPr>
          <w:rFonts w:ascii="Book Antiqua" w:hAnsi="Book Antiqua"/>
        </w:rPr>
      </w:pPr>
    </w:p>
    <w:p w:rsidR="006F37B7" w:rsidRPr="00BC061B" w:rsidRDefault="006F37B7" w:rsidP="006F37B7">
      <w:pPr>
        <w:rPr>
          <w:rFonts w:ascii="Book Antiqua" w:hAnsi="Book Antiqua"/>
        </w:rPr>
      </w:pPr>
    </w:p>
    <w:p w:rsidR="006F37B7" w:rsidRPr="00BC061B"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p>
    <w:p w:rsidR="006F37B7" w:rsidRPr="00BC061B"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p>
    <w:p w:rsidR="006F37B7" w:rsidRDefault="006F37B7" w:rsidP="006F37B7">
      <w:pPr>
        <w:rPr>
          <w:rFonts w:ascii="Book Antiqua" w:hAnsi="Book Antiqua"/>
        </w:rPr>
      </w:pPr>
      <w:r w:rsidRPr="00BC061B">
        <w:rPr>
          <w:rFonts w:ascii="Book Antiqua" w:hAnsi="Book Antiqua"/>
        </w:rPr>
        <w:t xml:space="preserve">From </w:t>
      </w:r>
      <w:proofErr w:type="gramStart"/>
      <w:r w:rsidRPr="00BC061B">
        <w:rPr>
          <w:rFonts w:ascii="Book Antiqua" w:hAnsi="Book Antiqua"/>
          <w:u w:val="single"/>
        </w:rPr>
        <w:t>The</w:t>
      </w:r>
      <w:proofErr w:type="gramEnd"/>
      <w:r w:rsidRPr="00BC061B">
        <w:rPr>
          <w:rFonts w:ascii="Book Antiqua" w:hAnsi="Book Antiqua"/>
          <w:u w:val="single"/>
        </w:rPr>
        <w:t xml:space="preserve"> Virtues Project Educator’s Guide</w:t>
      </w:r>
      <w:r w:rsidRPr="00BC061B">
        <w:rPr>
          <w:rFonts w:ascii="Book Antiqua" w:hAnsi="Book Antiqua"/>
        </w:rPr>
        <w:t xml:space="preserve">, by Linda </w:t>
      </w:r>
      <w:proofErr w:type="spellStart"/>
      <w:r w:rsidRPr="00BC061B">
        <w:rPr>
          <w:rFonts w:ascii="Book Antiqua" w:hAnsi="Book Antiqua"/>
        </w:rPr>
        <w:t>Kavelin</w:t>
      </w:r>
      <w:proofErr w:type="spellEnd"/>
      <w:r w:rsidRPr="00BC061B">
        <w:rPr>
          <w:rFonts w:ascii="Book Antiqua" w:hAnsi="Book Antiqua"/>
        </w:rPr>
        <w:t xml:space="preserve"> Popov</w:t>
      </w:r>
    </w:p>
    <w:p w:rsidR="00CF7A59" w:rsidRDefault="00CF7A59"/>
    <w:sectPr w:rsidR="00CF7A59" w:rsidSect="006F37B7">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B7"/>
    <w:rsid w:val="006F37B7"/>
    <w:rsid w:val="00CF7A59"/>
    <w:rsid w:val="00D72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A264"/>
  <w15:chartTrackingRefBased/>
  <w15:docId w15:val="{E46422F9-7AE1-4A89-AA4D-66B0D9D0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7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37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Joan</cp:lastModifiedBy>
  <cp:revision>2</cp:revision>
  <dcterms:created xsi:type="dcterms:W3CDTF">2017-10-31T18:12:00Z</dcterms:created>
  <dcterms:modified xsi:type="dcterms:W3CDTF">2017-10-31T19:02:00Z</dcterms:modified>
</cp:coreProperties>
</file>